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7C676" w14:textId="77777777" w:rsidR="00653C05" w:rsidRDefault="00653C05" w:rsidP="00EE0AD9">
      <w:pPr>
        <w:rPr>
          <w:b/>
          <w:sz w:val="22"/>
          <w:szCs w:val="22"/>
        </w:rPr>
      </w:pPr>
    </w:p>
    <w:p w14:paraId="20259B80" w14:textId="171555A2" w:rsidR="00653C05" w:rsidRDefault="00B55605" w:rsidP="00653C05">
      <w:pPr>
        <w:jc w:val="center"/>
        <w:rPr>
          <w:b/>
          <w:caps/>
          <w:color w:val="000000"/>
          <w:sz w:val="22"/>
          <w:szCs w:val="22"/>
        </w:rPr>
      </w:pPr>
      <w:r>
        <w:rPr>
          <w:b/>
          <w:caps/>
          <w:sz w:val="22"/>
          <w:szCs w:val="22"/>
        </w:rPr>
        <w:t xml:space="preserve">TAURAGĖS </w:t>
      </w:r>
      <w:r w:rsidR="00653C05">
        <w:rPr>
          <w:b/>
          <w:caps/>
          <w:sz w:val="22"/>
          <w:szCs w:val="22"/>
        </w:rPr>
        <w:t>apskrities</w:t>
      </w:r>
      <w:r w:rsidR="00653C05">
        <w:rPr>
          <w:b/>
          <w:sz w:val="22"/>
          <w:szCs w:val="22"/>
        </w:rPr>
        <w:t xml:space="preserve"> </w:t>
      </w:r>
      <w:r w:rsidR="00653C05">
        <w:rPr>
          <w:b/>
          <w:caps/>
          <w:sz w:val="22"/>
          <w:szCs w:val="22"/>
        </w:rPr>
        <w:t xml:space="preserve">antimikrobinio atsparumo valdymo </w:t>
      </w:r>
      <w:r w:rsidR="00653C05">
        <w:rPr>
          <w:b/>
          <w:caps/>
          <w:color w:val="000000"/>
          <w:sz w:val="22"/>
          <w:szCs w:val="22"/>
        </w:rPr>
        <w:t xml:space="preserve">grupės </w:t>
      </w:r>
      <w:r>
        <w:rPr>
          <w:b/>
          <w:caps/>
          <w:color w:val="000000"/>
          <w:sz w:val="22"/>
          <w:szCs w:val="22"/>
        </w:rPr>
        <w:t xml:space="preserve">2024 </w:t>
      </w:r>
      <w:r w:rsidR="00653C05">
        <w:rPr>
          <w:b/>
          <w:caps/>
          <w:color w:val="000000"/>
          <w:sz w:val="22"/>
          <w:szCs w:val="22"/>
        </w:rPr>
        <w:t>m. veiklos plano priemonių įgyvendinimo ataskaita</w:t>
      </w:r>
    </w:p>
    <w:p w14:paraId="5DCB3013" w14:textId="77777777" w:rsidR="00653C05" w:rsidRDefault="00653C05" w:rsidP="00653C05">
      <w:pPr>
        <w:rPr>
          <w:sz w:val="14"/>
          <w:szCs w:val="14"/>
        </w:rPr>
      </w:pPr>
    </w:p>
    <w:p w14:paraId="57003A0B" w14:textId="3743F284" w:rsidR="00653C05" w:rsidRDefault="00B55605" w:rsidP="00653C05">
      <w:pPr>
        <w:jc w:val="center"/>
        <w:rPr>
          <w:b/>
          <w:caps/>
          <w:color w:val="000000"/>
          <w:sz w:val="22"/>
          <w:szCs w:val="22"/>
        </w:rPr>
      </w:pPr>
      <w:r>
        <w:rPr>
          <w:color w:val="000000"/>
          <w:sz w:val="22"/>
          <w:szCs w:val="22"/>
        </w:rPr>
        <w:t>2025-01-</w:t>
      </w:r>
      <w:r w:rsidR="00EE0AD9">
        <w:rPr>
          <w:color w:val="000000"/>
          <w:sz w:val="22"/>
          <w:szCs w:val="22"/>
        </w:rPr>
        <w:t>2</w:t>
      </w:r>
      <w:r w:rsidR="00F047DE">
        <w:rPr>
          <w:color w:val="000000"/>
          <w:sz w:val="22"/>
          <w:szCs w:val="22"/>
        </w:rPr>
        <w:t>4</w:t>
      </w:r>
    </w:p>
    <w:p w14:paraId="57E2BE0C" w14:textId="77777777" w:rsidR="00653C05" w:rsidRDefault="00653C05" w:rsidP="00653C05">
      <w:pPr>
        <w:jc w:val="center"/>
        <w:rPr>
          <w:color w:val="000000"/>
          <w:sz w:val="22"/>
          <w:szCs w:val="22"/>
        </w:rPr>
      </w:pPr>
    </w:p>
    <w:tbl>
      <w:tblPr>
        <w:tblW w:w="5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3349"/>
        <w:gridCol w:w="2982"/>
        <w:gridCol w:w="6"/>
        <w:gridCol w:w="8105"/>
      </w:tblGrid>
      <w:tr w:rsidR="00C311B5" w14:paraId="715A190A" w14:textId="77777777" w:rsidTr="00A64AC4">
        <w:trPr>
          <w:trHeight w:val="633"/>
        </w:trPr>
        <w:tc>
          <w:tcPr>
            <w:tcW w:w="205" w:type="pct"/>
            <w:vAlign w:val="center"/>
          </w:tcPr>
          <w:p w14:paraId="30A1C85F" w14:textId="77777777" w:rsidR="00653C05" w:rsidRDefault="00653C05" w:rsidP="00096DE1">
            <w:pPr>
              <w:jc w:val="center"/>
              <w:rPr>
                <w:rFonts w:eastAsia="Calibri"/>
                <w:sz w:val="22"/>
                <w:szCs w:val="22"/>
              </w:rPr>
            </w:pPr>
            <w:r>
              <w:rPr>
                <w:rFonts w:eastAsia="Calibri"/>
                <w:sz w:val="22"/>
                <w:szCs w:val="22"/>
              </w:rPr>
              <w:t>Eil. Nr.</w:t>
            </w:r>
          </w:p>
        </w:tc>
        <w:tc>
          <w:tcPr>
            <w:tcW w:w="1112" w:type="pct"/>
            <w:vAlign w:val="center"/>
          </w:tcPr>
          <w:p w14:paraId="4990C193" w14:textId="77777777" w:rsidR="00653C05" w:rsidRDefault="00653C05" w:rsidP="00096DE1">
            <w:pPr>
              <w:jc w:val="center"/>
              <w:rPr>
                <w:b/>
                <w:sz w:val="22"/>
                <w:szCs w:val="22"/>
              </w:rPr>
            </w:pPr>
            <w:r>
              <w:rPr>
                <w:b/>
                <w:sz w:val="22"/>
                <w:szCs w:val="22"/>
              </w:rPr>
              <w:t>Priemonės pavadinimas</w:t>
            </w:r>
          </w:p>
        </w:tc>
        <w:tc>
          <w:tcPr>
            <w:tcW w:w="990" w:type="pct"/>
            <w:vAlign w:val="center"/>
          </w:tcPr>
          <w:p w14:paraId="515EEECE" w14:textId="77777777" w:rsidR="00653C05" w:rsidRDefault="00653C05" w:rsidP="00096DE1">
            <w:pPr>
              <w:jc w:val="center"/>
              <w:rPr>
                <w:b/>
                <w:sz w:val="22"/>
                <w:szCs w:val="22"/>
              </w:rPr>
            </w:pPr>
            <w:r>
              <w:rPr>
                <w:b/>
                <w:sz w:val="22"/>
                <w:szCs w:val="22"/>
              </w:rPr>
              <w:t>Data</w:t>
            </w:r>
          </w:p>
        </w:tc>
        <w:tc>
          <w:tcPr>
            <w:tcW w:w="2693" w:type="pct"/>
            <w:gridSpan w:val="2"/>
          </w:tcPr>
          <w:p w14:paraId="41FC3CD6" w14:textId="77777777" w:rsidR="00653C05" w:rsidRDefault="00653C05" w:rsidP="00096DE1">
            <w:pPr>
              <w:rPr>
                <w:sz w:val="14"/>
                <w:szCs w:val="14"/>
              </w:rPr>
            </w:pPr>
          </w:p>
          <w:p w14:paraId="04B6BC15" w14:textId="77777777" w:rsidR="00653C05" w:rsidRDefault="00653C05" w:rsidP="00096DE1">
            <w:pPr>
              <w:rPr>
                <w:b/>
                <w:sz w:val="22"/>
                <w:szCs w:val="22"/>
              </w:rPr>
            </w:pPr>
            <w:r>
              <w:rPr>
                <w:b/>
                <w:sz w:val="22"/>
                <w:szCs w:val="22"/>
              </w:rPr>
              <w:t xml:space="preserve">Kita informacija apie priemonės įvykdymą </w:t>
            </w:r>
            <w:r>
              <w:rPr>
                <w:bCs/>
                <w:i/>
                <w:iCs/>
                <w:sz w:val="22"/>
                <w:szCs w:val="22"/>
              </w:rPr>
              <w:t>(vieta, dalyvių skaičius, tikslinė grupė ir kt.)</w:t>
            </w:r>
          </w:p>
        </w:tc>
      </w:tr>
      <w:tr w:rsidR="00653C05" w14:paraId="3EDD05C0" w14:textId="77777777" w:rsidTr="00EE0AD9">
        <w:trPr>
          <w:trHeight w:hRule="exact" w:val="442"/>
        </w:trPr>
        <w:tc>
          <w:tcPr>
            <w:tcW w:w="5000" w:type="pct"/>
            <w:gridSpan w:val="5"/>
            <w:shd w:val="clear" w:color="auto" w:fill="E7E6E6" w:themeFill="background2"/>
          </w:tcPr>
          <w:p w14:paraId="287F834E" w14:textId="77777777" w:rsidR="00653C05" w:rsidRDefault="00653C05" w:rsidP="00096DE1">
            <w:pPr>
              <w:rPr>
                <w:rFonts w:eastAsia="Calibri"/>
                <w:b/>
                <w:bCs/>
                <w:sz w:val="22"/>
                <w:szCs w:val="22"/>
              </w:rPr>
            </w:pPr>
            <w:r>
              <w:rPr>
                <w:rFonts w:eastAsia="Calibri"/>
                <w:b/>
                <w:bCs/>
                <w:sz w:val="22"/>
                <w:szCs w:val="22"/>
              </w:rPr>
              <w:t>1. Grupės posėdžiai</w:t>
            </w:r>
          </w:p>
        </w:tc>
      </w:tr>
      <w:tr w:rsidR="00C311B5" w14:paraId="6BD8CFA5" w14:textId="77777777" w:rsidTr="00A64AC4">
        <w:trPr>
          <w:trHeight w:val="284"/>
        </w:trPr>
        <w:tc>
          <w:tcPr>
            <w:tcW w:w="205" w:type="pct"/>
          </w:tcPr>
          <w:p w14:paraId="40327C5A" w14:textId="77777777" w:rsidR="00653C05" w:rsidRDefault="00653C05" w:rsidP="00096DE1">
            <w:pPr>
              <w:rPr>
                <w:rFonts w:eastAsia="Calibri"/>
                <w:sz w:val="20"/>
              </w:rPr>
            </w:pPr>
            <w:r>
              <w:rPr>
                <w:rFonts w:eastAsia="Calibri"/>
                <w:sz w:val="20"/>
              </w:rPr>
              <w:t>1.1.</w:t>
            </w:r>
          </w:p>
        </w:tc>
        <w:tc>
          <w:tcPr>
            <w:tcW w:w="1112" w:type="pct"/>
          </w:tcPr>
          <w:p w14:paraId="6BD96E39" w14:textId="5F68DAC9" w:rsidR="00653C05" w:rsidRDefault="00D51CA4" w:rsidP="00096DE1">
            <w:pPr>
              <w:rPr>
                <w:rFonts w:eastAsia="Calibri"/>
                <w:sz w:val="20"/>
              </w:rPr>
            </w:pPr>
            <w:r>
              <w:rPr>
                <w:rFonts w:eastAsia="Calibri"/>
                <w:sz w:val="20"/>
              </w:rPr>
              <w:t>AMR grupės posėdis</w:t>
            </w:r>
          </w:p>
        </w:tc>
        <w:tc>
          <w:tcPr>
            <w:tcW w:w="990" w:type="pct"/>
          </w:tcPr>
          <w:p w14:paraId="0F665F45" w14:textId="2B05606A" w:rsidR="00653C05" w:rsidRDefault="00D51CA4" w:rsidP="00096DE1">
            <w:pPr>
              <w:rPr>
                <w:rFonts w:eastAsia="Calibri"/>
                <w:sz w:val="20"/>
              </w:rPr>
            </w:pPr>
            <w:r>
              <w:rPr>
                <w:rFonts w:eastAsia="Calibri"/>
                <w:sz w:val="20"/>
              </w:rPr>
              <w:t>2024-01-30</w:t>
            </w:r>
          </w:p>
        </w:tc>
        <w:tc>
          <w:tcPr>
            <w:tcW w:w="2693" w:type="pct"/>
            <w:gridSpan w:val="2"/>
          </w:tcPr>
          <w:p w14:paraId="65619688" w14:textId="2B7B19D6" w:rsidR="00653C05" w:rsidRDefault="00A64AC4" w:rsidP="00096DE1">
            <w:pPr>
              <w:rPr>
                <w:rFonts w:eastAsia="Calibri"/>
                <w:sz w:val="20"/>
              </w:rPr>
            </w:pPr>
            <w:r w:rsidRPr="00A64AC4">
              <w:rPr>
                <w:rFonts w:eastAsia="Calibri"/>
                <w:sz w:val="20"/>
              </w:rPr>
              <w:t>Tauragės apskrities antimikrobinio atsparumo valdymo grupės 202</w:t>
            </w:r>
            <w:r>
              <w:rPr>
                <w:rFonts w:eastAsia="Calibri"/>
                <w:sz w:val="20"/>
              </w:rPr>
              <w:t>4</w:t>
            </w:r>
            <w:r w:rsidRPr="00A64AC4">
              <w:rPr>
                <w:rFonts w:eastAsia="Calibri"/>
                <w:sz w:val="20"/>
              </w:rPr>
              <w:t xml:space="preserve"> m. veiklos plano sudarymas, 1</w:t>
            </w:r>
            <w:r>
              <w:rPr>
                <w:rFonts w:eastAsia="Calibri"/>
                <w:sz w:val="20"/>
              </w:rPr>
              <w:t>1</w:t>
            </w:r>
            <w:r w:rsidRPr="00A64AC4">
              <w:rPr>
                <w:rFonts w:eastAsia="Calibri"/>
                <w:sz w:val="20"/>
              </w:rPr>
              <w:t xml:space="preserve"> dalyvių.</w:t>
            </w:r>
          </w:p>
        </w:tc>
      </w:tr>
      <w:tr w:rsidR="00C311B5" w14:paraId="45DE9773" w14:textId="77777777" w:rsidTr="00A64AC4">
        <w:trPr>
          <w:trHeight w:val="284"/>
        </w:trPr>
        <w:tc>
          <w:tcPr>
            <w:tcW w:w="205" w:type="pct"/>
          </w:tcPr>
          <w:p w14:paraId="77A2F0E3" w14:textId="64BD15F1" w:rsidR="00D51CA4" w:rsidRDefault="00D51CA4" w:rsidP="00D51CA4">
            <w:pPr>
              <w:rPr>
                <w:rFonts w:eastAsia="Calibri"/>
                <w:sz w:val="20"/>
              </w:rPr>
            </w:pPr>
            <w:r>
              <w:rPr>
                <w:rFonts w:eastAsia="Calibri"/>
                <w:sz w:val="20"/>
              </w:rPr>
              <w:t>1.2</w:t>
            </w:r>
          </w:p>
        </w:tc>
        <w:tc>
          <w:tcPr>
            <w:tcW w:w="1112" w:type="pct"/>
          </w:tcPr>
          <w:p w14:paraId="41002FB9" w14:textId="4A9FAE2A" w:rsidR="00D51CA4" w:rsidRDefault="00D51CA4" w:rsidP="00D51CA4">
            <w:pPr>
              <w:rPr>
                <w:rFonts w:eastAsia="Calibri"/>
                <w:sz w:val="20"/>
              </w:rPr>
            </w:pPr>
            <w:r>
              <w:rPr>
                <w:rFonts w:eastAsia="Calibri"/>
                <w:sz w:val="20"/>
              </w:rPr>
              <w:t>AMR grupės posėdis</w:t>
            </w:r>
          </w:p>
        </w:tc>
        <w:tc>
          <w:tcPr>
            <w:tcW w:w="990" w:type="pct"/>
          </w:tcPr>
          <w:p w14:paraId="3F339E67" w14:textId="26C3F5E9" w:rsidR="00D51CA4" w:rsidRDefault="00D51CA4" w:rsidP="00D51CA4">
            <w:pPr>
              <w:rPr>
                <w:rFonts w:eastAsia="Calibri"/>
                <w:sz w:val="20"/>
              </w:rPr>
            </w:pPr>
            <w:r>
              <w:rPr>
                <w:rFonts w:eastAsia="Calibri"/>
                <w:sz w:val="20"/>
              </w:rPr>
              <w:t>2024-12-17</w:t>
            </w:r>
          </w:p>
        </w:tc>
        <w:tc>
          <w:tcPr>
            <w:tcW w:w="2693" w:type="pct"/>
            <w:gridSpan w:val="2"/>
          </w:tcPr>
          <w:p w14:paraId="3A50B939" w14:textId="05D62777" w:rsidR="00D51CA4" w:rsidRDefault="00A64AC4" w:rsidP="00D51CA4">
            <w:pPr>
              <w:rPr>
                <w:rFonts w:eastAsia="Calibri"/>
                <w:sz w:val="20"/>
              </w:rPr>
            </w:pPr>
            <w:r w:rsidRPr="00A64AC4">
              <w:rPr>
                <w:rFonts w:eastAsia="Calibri"/>
                <w:sz w:val="20"/>
              </w:rPr>
              <w:t xml:space="preserve">Tauragės apskrities antimikrobinio atsparumo valdymo grupės 2023 m. veiklos plano įgyvendinimo ataskaita, </w:t>
            </w:r>
            <w:r>
              <w:rPr>
                <w:rFonts w:eastAsia="Calibri"/>
                <w:sz w:val="20"/>
              </w:rPr>
              <w:t>15</w:t>
            </w:r>
            <w:r w:rsidRPr="00A64AC4">
              <w:rPr>
                <w:rFonts w:eastAsia="Calibri"/>
                <w:sz w:val="20"/>
              </w:rPr>
              <w:t xml:space="preserve"> dalyvi</w:t>
            </w:r>
            <w:r>
              <w:rPr>
                <w:rFonts w:eastAsia="Calibri"/>
                <w:sz w:val="20"/>
              </w:rPr>
              <w:t>ų</w:t>
            </w:r>
            <w:r w:rsidRPr="00A64AC4">
              <w:rPr>
                <w:rFonts w:eastAsia="Calibri"/>
                <w:sz w:val="20"/>
              </w:rPr>
              <w:t>.</w:t>
            </w:r>
          </w:p>
        </w:tc>
      </w:tr>
      <w:tr w:rsidR="00D51CA4" w14:paraId="44B7E2DB" w14:textId="77777777" w:rsidTr="00EE0AD9">
        <w:trPr>
          <w:trHeight w:hRule="exact" w:val="442"/>
        </w:trPr>
        <w:tc>
          <w:tcPr>
            <w:tcW w:w="5000" w:type="pct"/>
            <w:gridSpan w:val="5"/>
            <w:shd w:val="clear" w:color="auto" w:fill="E7E6E6" w:themeFill="background2"/>
          </w:tcPr>
          <w:p w14:paraId="0764E528" w14:textId="77777777" w:rsidR="00D51CA4" w:rsidRDefault="00D51CA4" w:rsidP="00D51CA4">
            <w:pPr>
              <w:rPr>
                <w:rFonts w:eastAsia="Calibri"/>
                <w:b/>
                <w:bCs/>
                <w:sz w:val="22"/>
                <w:szCs w:val="22"/>
              </w:rPr>
            </w:pPr>
            <w:r>
              <w:rPr>
                <w:rFonts w:eastAsia="Calibri"/>
                <w:b/>
                <w:bCs/>
                <w:sz w:val="22"/>
                <w:szCs w:val="22"/>
              </w:rPr>
              <w:t xml:space="preserve">2. Renginiai </w:t>
            </w:r>
            <w:r>
              <w:rPr>
                <w:rFonts w:eastAsia="Calibri"/>
                <w:i/>
                <w:iCs/>
                <w:sz w:val="22"/>
                <w:szCs w:val="22"/>
              </w:rPr>
              <w:t>(konferencija, konkursas, seminaras, mokymai ir kt.)</w:t>
            </w:r>
          </w:p>
        </w:tc>
      </w:tr>
      <w:tr w:rsidR="00C311B5" w14:paraId="42DE100C" w14:textId="77777777" w:rsidTr="00A64AC4">
        <w:trPr>
          <w:trHeight w:val="284"/>
        </w:trPr>
        <w:tc>
          <w:tcPr>
            <w:tcW w:w="205" w:type="pct"/>
          </w:tcPr>
          <w:p w14:paraId="5D86D5A8" w14:textId="77777777" w:rsidR="00D51CA4" w:rsidRDefault="00D51CA4" w:rsidP="00A64AC4">
            <w:pPr>
              <w:jc w:val="center"/>
              <w:rPr>
                <w:rFonts w:eastAsia="Calibri"/>
                <w:sz w:val="20"/>
              </w:rPr>
            </w:pPr>
            <w:r>
              <w:rPr>
                <w:rFonts w:eastAsia="Calibri"/>
                <w:sz w:val="20"/>
              </w:rPr>
              <w:t>2.1.</w:t>
            </w:r>
          </w:p>
        </w:tc>
        <w:tc>
          <w:tcPr>
            <w:tcW w:w="1112" w:type="pct"/>
            <w:tcBorders>
              <w:top w:val="single" w:sz="4" w:space="0" w:color="auto"/>
              <w:left w:val="single" w:sz="4" w:space="0" w:color="auto"/>
              <w:bottom w:val="single" w:sz="4" w:space="0" w:color="auto"/>
              <w:right w:val="single" w:sz="4" w:space="0" w:color="auto"/>
            </w:tcBorders>
          </w:tcPr>
          <w:p w14:paraId="18BF6FAA" w14:textId="32A08D27" w:rsidR="00D51CA4" w:rsidRDefault="00C311B5" w:rsidP="00D51CA4">
            <w:pPr>
              <w:rPr>
                <w:rFonts w:eastAsia="Calibri"/>
                <w:sz w:val="20"/>
              </w:rPr>
            </w:pPr>
            <w:r w:rsidRPr="00C311B5">
              <w:rPr>
                <w:rFonts w:eastAsia="Calibri"/>
                <w:sz w:val="20"/>
              </w:rPr>
              <w:t>Viešosios konsultacijos</w:t>
            </w:r>
          </w:p>
        </w:tc>
        <w:tc>
          <w:tcPr>
            <w:tcW w:w="990" w:type="pct"/>
            <w:tcBorders>
              <w:top w:val="single" w:sz="4" w:space="0" w:color="auto"/>
              <w:left w:val="single" w:sz="4" w:space="0" w:color="auto"/>
              <w:bottom w:val="single" w:sz="4" w:space="0" w:color="auto"/>
              <w:right w:val="single" w:sz="4" w:space="0" w:color="auto"/>
            </w:tcBorders>
          </w:tcPr>
          <w:p w14:paraId="032B9A3D" w14:textId="22B8DC00" w:rsidR="00D51CA4" w:rsidRDefault="00C311B5" w:rsidP="00D51CA4">
            <w:pPr>
              <w:rPr>
                <w:rFonts w:eastAsia="Calibri"/>
                <w:sz w:val="20"/>
              </w:rPr>
            </w:pPr>
            <w:r w:rsidRPr="00C311B5">
              <w:rPr>
                <w:rFonts w:eastAsia="Calibri"/>
                <w:sz w:val="20"/>
              </w:rPr>
              <w:t>2024-10-09; 2024-10-29; 2024-11-12</w:t>
            </w:r>
          </w:p>
        </w:tc>
        <w:tc>
          <w:tcPr>
            <w:tcW w:w="2693" w:type="pct"/>
            <w:gridSpan w:val="2"/>
            <w:tcBorders>
              <w:top w:val="single" w:sz="4" w:space="0" w:color="auto"/>
              <w:left w:val="single" w:sz="4" w:space="0" w:color="auto"/>
              <w:bottom w:val="single" w:sz="4" w:space="0" w:color="auto"/>
              <w:right w:val="single" w:sz="4" w:space="0" w:color="auto"/>
            </w:tcBorders>
          </w:tcPr>
          <w:p w14:paraId="3AC8C298" w14:textId="58A75C39" w:rsidR="00D51CA4" w:rsidRDefault="00C311B5" w:rsidP="00D51CA4">
            <w:pPr>
              <w:rPr>
                <w:rFonts w:eastAsia="Calibri"/>
                <w:sz w:val="20"/>
              </w:rPr>
            </w:pPr>
            <w:r w:rsidRPr="00C311B5">
              <w:rPr>
                <w:rFonts w:eastAsia="Calibri"/>
                <w:sz w:val="20"/>
              </w:rPr>
              <w:t>Šilalės rajono savivaldybės visuomenės sveikatos biuro organizuojamų Tėvystės įgūdžių ugdymo programos „Tėvystės gidas“ užsiėmimų dalyviams suteiktos konsultacijos.  Konsultacijų tema - užkrečiamosios ligos ir saugus antibiotikų vartojimas. Parengtos skaidrės „Užkrečiamosios  ligos“ ir „Atsakingas antibiotikų vartojimas“</w:t>
            </w:r>
            <w:r>
              <w:rPr>
                <w:rFonts w:eastAsia="Calibri"/>
                <w:sz w:val="20"/>
              </w:rPr>
              <w:t xml:space="preserve"> (Daiva Medeikienė)</w:t>
            </w:r>
          </w:p>
        </w:tc>
      </w:tr>
      <w:tr w:rsidR="00C311B5" w14:paraId="4168582E" w14:textId="77777777" w:rsidTr="00A64AC4">
        <w:trPr>
          <w:trHeight w:val="284"/>
        </w:trPr>
        <w:tc>
          <w:tcPr>
            <w:tcW w:w="205" w:type="pct"/>
          </w:tcPr>
          <w:p w14:paraId="76DC3A7A" w14:textId="484F27ED" w:rsidR="00C311B5" w:rsidRDefault="00BA7C1D" w:rsidP="00A64AC4">
            <w:pPr>
              <w:jc w:val="center"/>
              <w:rPr>
                <w:rFonts w:eastAsia="Calibri"/>
                <w:sz w:val="20"/>
              </w:rPr>
            </w:pPr>
            <w:r>
              <w:rPr>
                <w:rFonts w:eastAsia="Calibri"/>
                <w:sz w:val="20"/>
              </w:rPr>
              <w:t>2.2</w:t>
            </w:r>
          </w:p>
        </w:tc>
        <w:tc>
          <w:tcPr>
            <w:tcW w:w="1112" w:type="pct"/>
            <w:tcBorders>
              <w:top w:val="single" w:sz="4" w:space="0" w:color="auto"/>
              <w:left w:val="single" w:sz="4" w:space="0" w:color="auto"/>
              <w:bottom w:val="single" w:sz="4" w:space="0" w:color="auto"/>
              <w:right w:val="single" w:sz="4" w:space="0" w:color="auto"/>
            </w:tcBorders>
          </w:tcPr>
          <w:p w14:paraId="79BC5799" w14:textId="4C67FAB9" w:rsidR="00C311B5" w:rsidRDefault="00C311B5" w:rsidP="00C311B5">
            <w:pPr>
              <w:rPr>
                <w:rFonts w:eastAsia="Calibri"/>
                <w:kern w:val="2"/>
                <w:sz w:val="20"/>
                <w14:ligatures w14:val="standardContextual"/>
              </w:rPr>
            </w:pPr>
            <w:r>
              <w:rPr>
                <w:rFonts w:eastAsia="Calibri"/>
                <w:kern w:val="2"/>
                <w:sz w:val="20"/>
                <w14:ligatures w14:val="standardContextual"/>
              </w:rPr>
              <w:t>Konkursa</w:t>
            </w:r>
            <w:r w:rsidR="00A64AC4">
              <w:rPr>
                <w:rFonts w:eastAsia="Calibri"/>
                <w:kern w:val="2"/>
                <w:sz w:val="20"/>
                <w14:ligatures w14:val="standardContextual"/>
              </w:rPr>
              <w:t>i</w:t>
            </w:r>
          </w:p>
        </w:tc>
        <w:tc>
          <w:tcPr>
            <w:tcW w:w="990" w:type="pct"/>
            <w:tcBorders>
              <w:top w:val="single" w:sz="4" w:space="0" w:color="auto"/>
              <w:left w:val="single" w:sz="4" w:space="0" w:color="auto"/>
              <w:bottom w:val="single" w:sz="4" w:space="0" w:color="auto"/>
              <w:right w:val="single" w:sz="4" w:space="0" w:color="auto"/>
            </w:tcBorders>
          </w:tcPr>
          <w:p w14:paraId="49797D65" w14:textId="5B0C6796" w:rsidR="00C311B5" w:rsidRDefault="00C311B5" w:rsidP="00C311B5">
            <w:pPr>
              <w:rPr>
                <w:rFonts w:eastAsia="Calibri"/>
                <w:kern w:val="2"/>
                <w:sz w:val="20"/>
                <w14:ligatures w14:val="standardContextual"/>
              </w:rPr>
            </w:pPr>
            <w:r>
              <w:rPr>
                <w:rFonts w:eastAsia="Calibri"/>
                <w:kern w:val="2"/>
                <w:sz w:val="20"/>
                <w14:ligatures w14:val="standardContextual"/>
              </w:rPr>
              <w:t xml:space="preserve">2024 m. </w:t>
            </w:r>
            <w:r w:rsidR="00A64AC4">
              <w:rPr>
                <w:rFonts w:eastAsia="Calibri"/>
                <w:kern w:val="2"/>
                <w:sz w:val="20"/>
                <w14:ligatures w14:val="standardContextual"/>
              </w:rPr>
              <w:t>sausio-</w:t>
            </w:r>
            <w:r>
              <w:rPr>
                <w:rFonts w:eastAsia="Calibri"/>
                <w:kern w:val="2"/>
                <w:sz w:val="20"/>
                <w14:ligatures w14:val="standardContextual"/>
              </w:rPr>
              <w:t>lapkričio mėn.</w:t>
            </w:r>
          </w:p>
        </w:tc>
        <w:tc>
          <w:tcPr>
            <w:tcW w:w="2693" w:type="pct"/>
            <w:gridSpan w:val="2"/>
            <w:tcBorders>
              <w:top w:val="single" w:sz="4" w:space="0" w:color="auto"/>
              <w:left w:val="single" w:sz="4" w:space="0" w:color="auto"/>
              <w:bottom w:val="single" w:sz="4" w:space="0" w:color="auto"/>
              <w:right w:val="single" w:sz="4" w:space="0" w:color="auto"/>
            </w:tcBorders>
          </w:tcPr>
          <w:p w14:paraId="54CC6C6C" w14:textId="15284E07" w:rsidR="00C311B5" w:rsidRDefault="00A64AC4" w:rsidP="00C311B5">
            <w:pPr>
              <w:spacing w:line="256" w:lineRule="auto"/>
              <w:rPr>
                <w:rFonts w:eastAsia="Calibri"/>
                <w:kern w:val="2"/>
                <w:sz w:val="20"/>
                <w14:ligatures w14:val="standardContextual"/>
              </w:rPr>
            </w:pPr>
            <w:r>
              <w:rPr>
                <w:rFonts w:eastAsia="Calibri"/>
                <w:kern w:val="2"/>
                <w:sz w:val="20"/>
                <w14:ligatures w14:val="standardContextual"/>
              </w:rPr>
              <w:t xml:space="preserve">Įvykdyti 3 konkursai ugdymo įstaigose. </w:t>
            </w:r>
            <w:r w:rsidR="00C311B5">
              <w:rPr>
                <w:rFonts w:eastAsia="Calibri"/>
                <w:kern w:val="2"/>
                <w:sz w:val="20"/>
                <w14:ligatures w14:val="standardContextual"/>
              </w:rPr>
              <w:t>Tikslinė grupė: ikimokyklinio</w:t>
            </w:r>
            <w:r>
              <w:rPr>
                <w:rFonts w:eastAsia="Calibri"/>
                <w:kern w:val="2"/>
                <w:sz w:val="20"/>
                <w14:ligatures w14:val="standardContextual"/>
              </w:rPr>
              <w:t xml:space="preserve"> - mokyklinio</w:t>
            </w:r>
            <w:r w:rsidR="00C311B5">
              <w:rPr>
                <w:rFonts w:eastAsia="Calibri"/>
                <w:kern w:val="2"/>
                <w:sz w:val="20"/>
                <w14:ligatures w14:val="standardContextual"/>
              </w:rPr>
              <w:t xml:space="preserve"> amžiaus vaikai. </w:t>
            </w:r>
            <w:r>
              <w:rPr>
                <w:rFonts w:eastAsia="Calibri"/>
                <w:kern w:val="2"/>
                <w:sz w:val="20"/>
                <w14:ligatures w14:val="standardContextual"/>
              </w:rPr>
              <w:t>138</w:t>
            </w:r>
            <w:r w:rsidR="00C311B5">
              <w:rPr>
                <w:rFonts w:eastAsia="Calibri"/>
                <w:kern w:val="2"/>
                <w:sz w:val="20"/>
                <w14:ligatures w14:val="standardContextual"/>
              </w:rPr>
              <w:t xml:space="preserve"> dalyviai</w:t>
            </w:r>
            <w:r>
              <w:rPr>
                <w:rFonts w:eastAsia="Calibri"/>
                <w:kern w:val="2"/>
                <w:sz w:val="20"/>
                <w14:ligatures w14:val="standardContextual"/>
              </w:rPr>
              <w:t xml:space="preserve"> (Jurbarko VSB).</w:t>
            </w:r>
          </w:p>
        </w:tc>
      </w:tr>
      <w:tr w:rsidR="00A64AC4" w14:paraId="5354A7CA" w14:textId="77777777" w:rsidTr="00A64AC4">
        <w:trPr>
          <w:trHeight w:val="284"/>
        </w:trPr>
        <w:tc>
          <w:tcPr>
            <w:tcW w:w="205" w:type="pct"/>
          </w:tcPr>
          <w:p w14:paraId="6556DC1D" w14:textId="5627E283" w:rsidR="00A64AC4" w:rsidRDefault="00F047DE" w:rsidP="00A64AC4">
            <w:pPr>
              <w:jc w:val="center"/>
              <w:rPr>
                <w:rFonts w:eastAsia="Calibri"/>
                <w:sz w:val="20"/>
              </w:rPr>
            </w:pPr>
            <w:r>
              <w:rPr>
                <w:rFonts w:eastAsia="Calibri"/>
                <w:sz w:val="20"/>
              </w:rPr>
              <w:t>2.3</w:t>
            </w:r>
          </w:p>
        </w:tc>
        <w:tc>
          <w:tcPr>
            <w:tcW w:w="1112" w:type="pct"/>
            <w:tcBorders>
              <w:top w:val="single" w:sz="4" w:space="0" w:color="auto"/>
              <w:left w:val="single" w:sz="4" w:space="0" w:color="auto"/>
              <w:bottom w:val="single" w:sz="4" w:space="0" w:color="auto"/>
              <w:right w:val="single" w:sz="4" w:space="0" w:color="auto"/>
            </w:tcBorders>
          </w:tcPr>
          <w:p w14:paraId="504731B4" w14:textId="6BB76507" w:rsidR="00A64AC4" w:rsidRDefault="00A64AC4" w:rsidP="00A64AC4">
            <w:pPr>
              <w:rPr>
                <w:rFonts w:eastAsia="Calibri"/>
                <w:kern w:val="2"/>
                <w:sz w:val="20"/>
                <w14:ligatures w14:val="standardContextual"/>
              </w:rPr>
            </w:pPr>
            <w:r>
              <w:rPr>
                <w:rFonts w:eastAsia="Calibri"/>
                <w:sz w:val="20"/>
              </w:rPr>
              <w:t>Seminaras gydytojams, slaugytojoms</w:t>
            </w:r>
          </w:p>
        </w:tc>
        <w:tc>
          <w:tcPr>
            <w:tcW w:w="990" w:type="pct"/>
            <w:tcBorders>
              <w:top w:val="single" w:sz="4" w:space="0" w:color="auto"/>
              <w:left w:val="single" w:sz="4" w:space="0" w:color="auto"/>
              <w:bottom w:val="single" w:sz="4" w:space="0" w:color="auto"/>
              <w:right w:val="single" w:sz="4" w:space="0" w:color="auto"/>
            </w:tcBorders>
          </w:tcPr>
          <w:p w14:paraId="564AB92E" w14:textId="00C5EF10" w:rsidR="00A64AC4" w:rsidRDefault="00A64AC4" w:rsidP="00A64AC4">
            <w:pPr>
              <w:rPr>
                <w:rFonts w:eastAsia="Calibri"/>
                <w:kern w:val="2"/>
                <w:sz w:val="20"/>
                <w14:ligatures w14:val="standardContextual"/>
              </w:rPr>
            </w:pPr>
            <w:r>
              <w:rPr>
                <w:rFonts w:eastAsia="Calibri"/>
                <w:sz w:val="20"/>
              </w:rPr>
              <w:t xml:space="preserve">2024-03-27 </w:t>
            </w:r>
          </w:p>
        </w:tc>
        <w:tc>
          <w:tcPr>
            <w:tcW w:w="2693" w:type="pct"/>
            <w:gridSpan w:val="2"/>
            <w:tcBorders>
              <w:top w:val="single" w:sz="4" w:space="0" w:color="auto"/>
              <w:left w:val="single" w:sz="4" w:space="0" w:color="auto"/>
              <w:bottom w:val="single" w:sz="4" w:space="0" w:color="auto"/>
              <w:right w:val="single" w:sz="4" w:space="0" w:color="auto"/>
            </w:tcBorders>
          </w:tcPr>
          <w:p w14:paraId="0BAEFE0B" w14:textId="75ABB773" w:rsidR="00A64AC4" w:rsidRDefault="00A64AC4" w:rsidP="00A64AC4">
            <w:pPr>
              <w:spacing w:line="256" w:lineRule="auto"/>
              <w:rPr>
                <w:rFonts w:eastAsia="Calibri"/>
                <w:kern w:val="2"/>
                <w:sz w:val="20"/>
                <w14:ligatures w14:val="standardContextual"/>
              </w:rPr>
            </w:pPr>
            <w:r>
              <w:rPr>
                <w:rFonts w:eastAsia="Calibri"/>
                <w:sz w:val="20"/>
              </w:rPr>
              <w:t>SERGAMUMAS HOSPITALINĖMIS INFEKCIJOMIS (34- darbuotojai) (Jolanta Norbutienė)</w:t>
            </w:r>
            <w:r>
              <w:rPr>
                <w:rFonts w:eastAsia="Calibri"/>
                <w:sz w:val="20"/>
              </w:rPr>
              <w:br/>
            </w:r>
          </w:p>
        </w:tc>
      </w:tr>
      <w:tr w:rsidR="00A64AC4" w14:paraId="37D31F85" w14:textId="77777777" w:rsidTr="00A64AC4">
        <w:trPr>
          <w:trHeight w:val="284"/>
        </w:trPr>
        <w:tc>
          <w:tcPr>
            <w:tcW w:w="205" w:type="pct"/>
          </w:tcPr>
          <w:p w14:paraId="6D0BF9FF" w14:textId="7F9274E5" w:rsidR="00A64AC4" w:rsidRDefault="00A64AC4" w:rsidP="00A64AC4">
            <w:pPr>
              <w:jc w:val="center"/>
              <w:rPr>
                <w:rFonts w:eastAsia="Calibri"/>
                <w:sz w:val="20"/>
              </w:rPr>
            </w:pPr>
            <w:r>
              <w:rPr>
                <w:rFonts w:eastAsia="Calibri"/>
                <w:sz w:val="20"/>
              </w:rPr>
              <w:t>2.</w:t>
            </w:r>
            <w:r w:rsidR="00F047DE">
              <w:rPr>
                <w:rFonts w:eastAsia="Calibri"/>
                <w:sz w:val="20"/>
              </w:rPr>
              <w:t>4</w:t>
            </w:r>
          </w:p>
        </w:tc>
        <w:tc>
          <w:tcPr>
            <w:tcW w:w="1112" w:type="pct"/>
            <w:tcBorders>
              <w:top w:val="single" w:sz="4" w:space="0" w:color="auto"/>
              <w:left w:val="single" w:sz="4" w:space="0" w:color="auto"/>
              <w:bottom w:val="single" w:sz="4" w:space="0" w:color="auto"/>
              <w:right w:val="single" w:sz="4" w:space="0" w:color="auto"/>
            </w:tcBorders>
          </w:tcPr>
          <w:p w14:paraId="7F828D31" w14:textId="445B61ED" w:rsidR="00A64AC4" w:rsidRDefault="00A64AC4" w:rsidP="00A64AC4">
            <w:pPr>
              <w:rPr>
                <w:rFonts w:eastAsia="Calibri"/>
                <w:kern w:val="2"/>
                <w:sz w:val="20"/>
                <w14:ligatures w14:val="standardContextual"/>
              </w:rPr>
            </w:pPr>
            <w:r w:rsidRPr="00F265A5">
              <w:rPr>
                <w:rFonts w:eastAsia="Calibri"/>
                <w:kern w:val="2"/>
                <w:sz w:val="20"/>
                <w14:ligatures w14:val="standardContextual"/>
              </w:rPr>
              <w:t>Seminaras „Antimikrobinių vaistų racionalus vartojimas“</w:t>
            </w:r>
          </w:p>
        </w:tc>
        <w:tc>
          <w:tcPr>
            <w:tcW w:w="990" w:type="pct"/>
            <w:tcBorders>
              <w:top w:val="single" w:sz="4" w:space="0" w:color="auto"/>
              <w:left w:val="single" w:sz="4" w:space="0" w:color="auto"/>
              <w:bottom w:val="single" w:sz="4" w:space="0" w:color="auto"/>
              <w:right w:val="single" w:sz="4" w:space="0" w:color="auto"/>
            </w:tcBorders>
          </w:tcPr>
          <w:p w14:paraId="4E6F7DD2" w14:textId="13958F89" w:rsidR="00A64AC4" w:rsidRDefault="00A64AC4" w:rsidP="00A64AC4">
            <w:pPr>
              <w:rPr>
                <w:rFonts w:eastAsia="Calibri"/>
                <w:kern w:val="2"/>
                <w:sz w:val="20"/>
                <w14:ligatures w14:val="standardContextual"/>
              </w:rPr>
            </w:pPr>
            <w:r w:rsidRPr="00F265A5">
              <w:rPr>
                <w:rFonts w:eastAsia="Calibri"/>
                <w:kern w:val="2"/>
                <w:sz w:val="20"/>
                <w14:ligatures w14:val="standardContextual"/>
              </w:rPr>
              <w:t>2024-09-03</w:t>
            </w:r>
          </w:p>
        </w:tc>
        <w:tc>
          <w:tcPr>
            <w:tcW w:w="2693" w:type="pct"/>
            <w:gridSpan w:val="2"/>
            <w:tcBorders>
              <w:top w:val="single" w:sz="4" w:space="0" w:color="auto"/>
              <w:left w:val="single" w:sz="4" w:space="0" w:color="auto"/>
              <w:bottom w:val="single" w:sz="4" w:space="0" w:color="auto"/>
              <w:right w:val="single" w:sz="4" w:space="0" w:color="auto"/>
            </w:tcBorders>
          </w:tcPr>
          <w:p w14:paraId="263AC638" w14:textId="0EE79E99" w:rsidR="00A64AC4" w:rsidRDefault="00A64AC4" w:rsidP="00A64AC4">
            <w:pPr>
              <w:spacing w:line="256" w:lineRule="auto"/>
              <w:rPr>
                <w:rFonts w:eastAsia="Calibri"/>
                <w:kern w:val="2"/>
                <w:sz w:val="20"/>
                <w14:ligatures w14:val="standardContextual"/>
              </w:rPr>
            </w:pPr>
            <w:r w:rsidRPr="00F265A5">
              <w:rPr>
                <w:rFonts w:eastAsia="Calibri"/>
                <w:kern w:val="2"/>
                <w:sz w:val="20"/>
                <w14:ligatures w14:val="standardContextual"/>
              </w:rPr>
              <w:t>Tauragės PSPC, vaikų gydytojai, gydytojai odontologai</w:t>
            </w:r>
            <w:r>
              <w:rPr>
                <w:rFonts w:eastAsia="Calibri"/>
                <w:kern w:val="2"/>
                <w:sz w:val="20"/>
                <w14:ligatures w14:val="standardContextual"/>
              </w:rPr>
              <w:t xml:space="preserve"> (Iveta Skurvydienė)</w:t>
            </w:r>
          </w:p>
        </w:tc>
      </w:tr>
      <w:tr w:rsidR="00A64AC4" w14:paraId="5FA9BC66" w14:textId="77777777" w:rsidTr="00A64AC4">
        <w:trPr>
          <w:trHeight w:val="284"/>
        </w:trPr>
        <w:tc>
          <w:tcPr>
            <w:tcW w:w="205" w:type="pct"/>
          </w:tcPr>
          <w:p w14:paraId="06921EDE" w14:textId="1C2DF9EF" w:rsidR="00A64AC4" w:rsidRDefault="00F047DE" w:rsidP="00A64AC4">
            <w:pPr>
              <w:jc w:val="center"/>
              <w:rPr>
                <w:rFonts w:eastAsia="Calibri"/>
                <w:sz w:val="20"/>
              </w:rPr>
            </w:pPr>
            <w:r>
              <w:rPr>
                <w:rFonts w:eastAsia="Calibri"/>
                <w:sz w:val="20"/>
              </w:rPr>
              <w:t>2.5</w:t>
            </w:r>
          </w:p>
        </w:tc>
        <w:tc>
          <w:tcPr>
            <w:tcW w:w="1112" w:type="pct"/>
            <w:tcBorders>
              <w:top w:val="single" w:sz="4" w:space="0" w:color="auto"/>
              <w:left w:val="single" w:sz="4" w:space="0" w:color="auto"/>
              <w:bottom w:val="single" w:sz="4" w:space="0" w:color="auto"/>
              <w:right w:val="single" w:sz="4" w:space="0" w:color="auto"/>
            </w:tcBorders>
          </w:tcPr>
          <w:p w14:paraId="2EB6EDB6" w14:textId="5300F13F" w:rsidR="00A64AC4" w:rsidRPr="00F265A5" w:rsidRDefault="00A64AC4" w:rsidP="00A64AC4">
            <w:pPr>
              <w:rPr>
                <w:rFonts w:eastAsia="Calibri"/>
                <w:kern w:val="2"/>
                <w:sz w:val="20"/>
                <w14:ligatures w14:val="standardContextual"/>
              </w:rPr>
            </w:pPr>
            <w:r>
              <w:rPr>
                <w:rFonts w:eastAsia="Calibri"/>
                <w:sz w:val="20"/>
              </w:rPr>
              <w:t>Mokymai ligoninės darbuotojams, slaugytojų padėjėjoms, maisto išdavėjoms</w:t>
            </w:r>
          </w:p>
        </w:tc>
        <w:tc>
          <w:tcPr>
            <w:tcW w:w="990" w:type="pct"/>
            <w:tcBorders>
              <w:top w:val="single" w:sz="4" w:space="0" w:color="auto"/>
              <w:left w:val="single" w:sz="4" w:space="0" w:color="auto"/>
              <w:bottom w:val="single" w:sz="4" w:space="0" w:color="auto"/>
              <w:right w:val="single" w:sz="4" w:space="0" w:color="auto"/>
            </w:tcBorders>
          </w:tcPr>
          <w:p w14:paraId="3ACA2866" w14:textId="1262EE3D" w:rsidR="00A64AC4" w:rsidRPr="00F265A5" w:rsidRDefault="00A64AC4" w:rsidP="00A64AC4">
            <w:pPr>
              <w:rPr>
                <w:rFonts w:eastAsia="Calibri"/>
                <w:kern w:val="2"/>
                <w:sz w:val="20"/>
                <w14:ligatures w14:val="standardContextual"/>
              </w:rPr>
            </w:pPr>
            <w:r>
              <w:rPr>
                <w:rFonts w:eastAsia="Calibri"/>
                <w:sz w:val="20"/>
              </w:rPr>
              <w:t>2024-11-05</w:t>
            </w:r>
          </w:p>
        </w:tc>
        <w:tc>
          <w:tcPr>
            <w:tcW w:w="2693" w:type="pct"/>
            <w:gridSpan w:val="2"/>
            <w:tcBorders>
              <w:top w:val="single" w:sz="4" w:space="0" w:color="auto"/>
              <w:left w:val="single" w:sz="4" w:space="0" w:color="auto"/>
              <w:bottom w:val="single" w:sz="4" w:space="0" w:color="auto"/>
              <w:right w:val="single" w:sz="4" w:space="0" w:color="auto"/>
            </w:tcBorders>
          </w:tcPr>
          <w:p w14:paraId="787C9D41" w14:textId="229AE231" w:rsidR="00A64AC4" w:rsidRPr="00F265A5" w:rsidRDefault="00A64AC4" w:rsidP="00A64AC4">
            <w:pPr>
              <w:spacing w:line="256" w:lineRule="auto"/>
              <w:rPr>
                <w:rFonts w:eastAsia="Calibri"/>
                <w:kern w:val="2"/>
                <w:sz w:val="20"/>
                <w14:ligatures w14:val="standardContextual"/>
              </w:rPr>
            </w:pPr>
            <w:r>
              <w:rPr>
                <w:rFonts w:eastAsia="Calibri"/>
                <w:sz w:val="20"/>
              </w:rPr>
              <w:t>RANKŲ HIGIENA 2024 m.  (28 – darbuotojai) (Jolanta Norbutienė)</w:t>
            </w:r>
          </w:p>
        </w:tc>
      </w:tr>
      <w:tr w:rsidR="00A64AC4" w14:paraId="63183E1C" w14:textId="77777777" w:rsidTr="00A64AC4">
        <w:trPr>
          <w:trHeight w:val="284"/>
        </w:trPr>
        <w:tc>
          <w:tcPr>
            <w:tcW w:w="205" w:type="pct"/>
          </w:tcPr>
          <w:p w14:paraId="5A3A7BB8" w14:textId="2FA5CD21" w:rsidR="00A64AC4" w:rsidRDefault="00F047DE" w:rsidP="00A64AC4">
            <w:pPr>
              <w:jc w:val="center"/>
              <w:rPr>
                <w:rFonts w:eastAsia="Calibri"/>
                <w:sz w:val="20"/>
              </w:rPr>
            </w:pPr>
            <w:r>
              <w:rPr>
                <w:rFonts w:eastAsia="Calibri"/>
                <w:sz w:val="20"/>
              </w:rPr>
              <w:t>2.6</w:t>
            </w:r>
          </w:p>
        </w:tc>
        <w:tc>
          <w:tcPr>
            <w:tcW w:w="1112" w:type="pct"/>
            <w:tcBorders>
              <w:top w:val="single" w:sz="4" w:space="0" w:color="auto"/>
              <w:left w:val="single" w:sz="4" w:space="0" w:color="auto"/>
              <w:bottom w:val="single" w:sz="4" w:space="0" w:color="auto"/>
              <w:right w:val="single" w:sz="4" w:space="0" w:color="auto"/>
            </w:tcBorders>
          </w:tcPr>
          <w:p w14:paraId="10A93948" w14:textId="0CC0E6B4" w:rsidR="00A64AC4" w:rsidRPr="00F265A5" w:rsidRDefault="00A64AC4" w:rsidP="00A64AC4">
            <w:pPr>
              <w:rPr>
                <w:rFonts w:eastAsia="Calibri"/>
                <w:kern w:val="2"/>
                <w:sz w:val="20"/>
                <w14:ligatures w14:val="standardContextual"/>
              </w:rPr>
            </w:pPr>
            <w:r>
              <w:rPr>
                <w:rFonts w:eastAsia="Calibri"/>
                <w:sz w:val="20"/>
              </w:rPr>
              <w:t>Mokymai ligoninės darbuotojams, slaugytojų padėjėjoms, maisto išdavėjoms</w:t>
            </w:r>
          </w:p>
        </w:tc>
        <w:tc>
          <w:tcPr>
            <w:tcW w:w="990" w:type="pct"/>
            <w:tcBorders>
              <w:top w:val="single" w:sz="4" w:space="0" w:color="auto"/>
              <w:left w:val="single" w:sz="4" w:space="0" w:color="auto"/>
              <w:bottom w:val="single" w:sz="4" w:space="0" w:color="auto"/>
              <w:right w:val="single" w:sz="4" w:space="0" w:color="auto"/>
            </w:tcBorders>
          </w:tcPr>
          <w:p w14:paraId="4707472A" w14:textId="6EF90F27" w:rsidR="00A64AC4" w:rsidRPr="00F265A5" w:rsidRDefault="00A64AC4" w:rsidP="00A64AC4">
            <w:pPr>
              <w:rPr>
                <w:rFonts w:eastAsia="Calibri"/>
                <w:kern w:val="2"/>
                <w:sz w:val="20"/>
                <w14:ligatures w14:val="standardContextual"/>
              </w:rPr>
            </w:pPr>
            <w:r>
              <w:rPr>
                <w:rFonts w:eastAsia="Calibri"/>
                <w:sz w:val="20"/>
              </w:rPr>
              <w:t>2024-11-12</w:t>
            </w:r>
          </w:p>
        </w:tc>
        <w:tc>
          <w:tcPr>
            <w:tcW w:w="2693" w:type="pct"/>
            <w:gridSpan w:val="2"/>
            <w:tcBorders>
              <w:top w:val="single" w:sz="4" w:space="0" w:color="auto"/>
              <w:left w:val="single" w:sz="4" w:space="0" w:color="auto"/>
              <w:bottom w:val="single" w:sz="4" w:space="0" w:color="auto"/>
              <w:right w:val="single" w:sz="4" w:space="0" w:color="auto"/>
            </w:tcBorders>
          </w:tcPr>
          <w:p w14:paraId="7D41DF16" w14:textId="213D2530" w:rsidR="00A64AC4" w:rsidRPr="00F265A5" w:rsidRDefault="00A64AC4" w:rsidP="00A64AC4">
            <w:pPr>
              <w:spacing w:line="256" w:lineRule="auto"/>
              <w:rPr>
                <w:rFonts w:eastAsia="Calibri"/>
                <w:kern w:val="2"/>
                <w:sz w:val="20"/>
                <w14:ligatures w14:val="standardContextual"/>
              </w:rPr>
            </w:pPr>
            <w:r>
              <w:rPr>
                <w:rFonts w:eastAsia="Calibri"/>
                <w:sz w:val="20"/>
              </w:rPr>
              <w:t>HIGIENOS REIKALAVIMAI ASPĮ  2024 m.  (32 – darbuotojai) (Jolanta Norbutienė)</w:t>
            </w:r>
          </w:p>
        </w:tc>
      </w:tr>
      <w:tr w:rsidR="00A64AC4" w14:paraId="4EE42A6F" w14:textId="77777777" w:rsidTr="00EE0AD9">
        <w:trPr>
          <w:trHeight w:hRule="exact" w:val="442"/>
        </w:trPr>
        <w:tc>
          <w:tcPr>
            <w:tcW w:w="5000" w:type="pct"/>
            <w:gridSpan w:val="5"/>
            <w:shd w:val="clear" w:color="auto" w:fill="E7E6E6" w:themeFill="background2"/>
          </w:tcPr>
          <w:p w14:paraId="5202C248" w14:textId="77777777" w:rsidR="00A64AC4" w:rsidRDefault="00A64AC4" w:rsidP="00A64AC4">
            <w:pPr>
              <w:rPr>
                <w:rFonts w:eastAsia="Calibri"/>
                <w:b/>
                <w:bCs/>
                <w:sz w:val="22"/>
                <w:szCs w:val="22"/>
              </w:rPr>
            </w:pPr>
            <w:r>
              <w:rPr>
                <w:rFonts w:eastAsia="Calibri"/>
                <w:b/>
                <w:bCs/>
                <w:sz w:val="22"/>
                <w:szCs w:val="22"/>
              </w:rPr>
              <w:t xml:space="preserve">3. Duomenų analizės </w:t>
            </w:r>
            <w:r>
              <w:rPr>
                <w:rFonts w:eastAsia="Calibri"/>
                <w:i/>
                <w:iCs/>
                <w:sz w:val="22"/>
                <w:szCs w:val="22"/>
              </w:rPr>
              <w:t>(ASPĮ reitingavimas ir kt.)</w:t>
            </w:r>
          </w:p>
        </w:tc>
      </w:tr>
      <w:tr w:rsidR="00A64AC4" w14:paraId="2C75A5B8" w14:textId="77777777" w:rsidTr="00A64AC4">
        <w:trPr>
          <w:trHeight w:val="284"/>
        </w:trPr>
        <w:tc>
          <w:tcPr>
            <w:tcW w:w="205" w:type="pct"/>
          </w:tcPr>
          <w:p w14:paraId="5168BFC9" w14:textId="5DC6BDF4" w:rsidR="00A64AC4" w:rsidRDefault="00A64AC4" w:rsidP="00A64AC4">
            <w:pPr>
              <w:jc w:val="center"/>
              <w:rPr>
                <w:rFonts w:eastAsia="Calibri"/>
                <w:sz w:val="20"/>
              </w:rPr>
            </w:pPr>
            <w:r>
              <w:rPr>
                <w:rFonts w:eastAsia="Calibri"/>
                <w:sz w:val="20"/>
              </w:rPr>
              <w:t>3.</w:t>
            </w:r>
            <w:r w:rsidR="00F047DE">
              <w:rPr>
                <w:rFonts w:eastAsia="Calibri"/>
                <w:sz w:val="20"/>
              </w:rPr>
              <w:t>1</w:t>
            </w:r>
          </w:p>
        </w:tc>
        <w:tc>
          <w:tcPr>
            <w:tcW w:w="1112" w:type="pct"/>
            <w:tcBorders>
              <w:top w:val="single" w:sz="4" w:space="0" w:color="auto"/>
              <w:left w:val="single" w:sz="4" w:space="0" w:color="auto"/>
              <w:bottom w:val="single" w:sz="4" w:space="0" w:color="auto"/>
              <w:right w:val="single" w:sz="4" w:space="0" w:color="auto"/>
            </w:tcBorders>
          </w:tcPr>
          <w:p w14:paraId="3A927590" w14:textId="66CBDEAC" w:rsidR="00A64AC4" w:rsidRDefault="00A64AC4" w:rsidP="00A64AC4">
            <w:pPr>
              <w:rPr>
                <w:rFonts w:eastAsia="Calibri"/>
                <w:sz w:val="20"/>
              </w:rPr>
            </w:pPr>
            <w:r>
              <w:rPr>
                <w:rFonts w:eastAsia="Calibri"/>
                <w:sz w:val="20"/>
              </w:rPr>
              <w:t>Gydymo įstaigos antimikrobinio atsparumo valdymo rezultatų ir problemų aptarimas (vakcinacijos apimčių ir antimikrobinių vaistų išrašymo duomenų aptarimas ir analizė)</w:t>
            </w:r>
          </w:p>
        </w:tc>
        <w:tc>
          <w:tcPr>
            <w:tcW w:w="990" w:type="pct"/>
            <w:tcBorders>
              <w:top w:val="single" w:sz="4" w:space="0" w:color="auto"/>
              <w:left w:val="single" w:sz="4" w:space="0" w:color="auto"/>
              <w:bottom w:val="single" w:sz="4" w:space="0" w:color="auto"/>
              <w:right w:val="single" w:sz="4" w:space="0" w:color="auto"/>
            </w:tcBorders>
          </w:tcPr>
          <w:p w14:paraId="1FB4D7B4" w14:textId="362A5755" w:rsidR="00A64AC4" w:rsidRDefault="00A64AC4" w:rsidP="00A64AC4">
            <w:pPr>
              <w:rPr>
                <w:rFonts w:eastAsia="Calibri"/>
                <w:sz w:val="20"/>
              </w:rPr>
            </w:pPr>
            <w:r>
              <w:rPr>
                <w:rFonts w:eastAsia="Calibri"/>
                <w:sz w:val="20"/>
              </w:rPr>
              <w:t>2024-09-02</w:t>
            </w:r>
          </w:p>
        </w:tc>
        <w:tc>
          <w:tcPr>
            <w:tcW w:w="2693" w:type="pct"/>
            <w:gridSpan w:val="2"/>
            <w:tcBorders>
              <w:top w:val="single" w:sz="4" w:space="0" w:color="auto"/>
              <w:left w:val="single" w:sz="4" w:space="0" w:color="auto"/>
              <w:bottom w:val="single" w:sz="4" w:space="0" w:color="auto"/>
              <w:right w:val="single" w:sz="4" w:space="0" w:color="auto"/>
            </w:tcBorders>
          </w:tcPr>
          <w:p w14:paraId="77C3C551" w14:textId="77A2164B" w:rsidR="00A64AC4" w:rsidRDefault="00A64AC4" w:rsidP="00A64AC4">
            <w:pPr>
              <w:rPr>
                <w:rFonts w:eastAsia="Calibri"/>
                <w:sz w:val="20"/>
              </w:rPr>
            </w:pPr>
            <w:r>
              <w:rPr>
                <w:rFonts w:eastAsia="Calibri"/>
                <w:sz w:val="20"/>
              </w:rPr>
              <w:t xml:space="preserve">Tauragės PSPC, vaikų gydytojai, gydytojai odontologai </w:t>
            </w:r>
            <w:r>
              <w:rPr>
                <w:rFonts w:eastAsia="Calibri"/>
                <w:kern w:val="2"/>
                <w:sz w:val="20"/>
                <w14:ligatures w14:val="standardContextual"/>
              </w:rPr>
              <w:t>(Iveta Skurvydienė)</w:t>
            </w:r>
          </w:p>
        </w:tc>
      </w:tr>
      <w:tr w:rsidR="00A64AC4" w14:paraId="23E79C2A" w14:textId="77777777" w:rsidTr="00A64AC4">
        <w:trPr>
          <w:trHeight w:val="284"/>
        </w:trPr>
        <w:tc>
          <w:tcPr>
            <w:tcW w:w="205" w:type="pct"/>
          </w:tcPr>
          <w:p w14:paraId="227B508B" w14:textId="2FA72441" w:rsidR="00A64AC4" w:rsidRDefault="00A64AC4" w:rsidP="00A64AC4">
            <w:pPr>
              <w:jc w:val="center"/>
              <w:rPr>
                <w:rFonts w:eastAsia="Calibri"/>
                <w:sz w:val="20"/>
              </w:rPr>
            </w:pPr>
            <w:r>
              <w:rPr>
                <w:rFonts w:eastAsia="Calibri"/>
                <w:sz w:val="20"/>
              </w:rPr>
              <w:t>3.</w:t>
            </w:r>
            <w:r w:rsidR="00F047DE">
              <w:rPr>
                <w:rFonts w:eastAsia="Calibri"/>
                <w:sz w:val="20"/>
              </w:rPr>
              <w:t>2</w:t>
            </w:r>
          </w:p>
        </w:tc>
        <w:tc>
          <w:tcPr>
            <w:tcW w:w="1112" w:type="pct"/>
            <w:tcBorders>
              <w:top w:val="single" w:sz="4" w:space="0" w:color="auto"/>
              <w:left w:val="single" w:sz="4" w:space="0" w:color="auto"/>
              <w:bottom w:val="single" w:sz="4" w:space="0" w:color="auto"/>
              <w:right w:val="single" w:sz="4" w:space="0" w:color="auto"/>
            </w:tcBorders>
          </w:tcPr>
          <w:p w14:paraId="6FCD9E30" w14:textId="1CE7F8DF" w:rsidR="00A64AC4" w:rsidRDefault="00A64AC4" w:rsidP="00A64AC4">
            <w:pPr>
              <w:rPr>
                <w:rFonts w:eastAsia="Calibri"/>
                <w:sz w:val="20"/>
              </w:rPr>
            </w:pPr>
            <w:r w:rsidRPr="00BA7C1D">
              <w:rPr>
                <w:rFonts w:eastAsia="Calibri"/>
                <w:sz w:val="20"/>
              </w:rPr>
              <w:t>Kompensuojamų antibiotikų skyrimo asmens sveikatos priežiūros įstaigose analizė</w:t>
            </w:r>
          </w:p>
        </w:tc>
        <w:tc>
          <w:tcPr>
            <w:tcW w:w="990" w:type="pct"/>
            <w:tcBorders>
              <w:top w:val="single" w:sz="4" w:space="0" w:color="auto"/>
              <w:left w:val="single" w:sz="4" w:space="0" w:color="auto"/>
              <w:bottom w:val="single" w:sz="4" w:space="0" w:color="auto"/>
              <w:right w:val="single" w:sz="4" w:space="0" w:color="auto"/>
            </w:tcBorders>
          </w:tcPr>
          <w:p w14:paraId="3E3A9265" w14:textId="140336F2" w:rsidR="00A64AC4" w:rsidRDefault="00A64AC4" w:rsidP="00A64AC4">
            <w:pPr>
              <w:rPr>
                <w:rFonts w:eastAsia="Calibri"/>
                <w:sz w:val="20"/>
              </w:rPr>
            </w:pPr>
            <w:r>
              <w:rPr>
                <w:rFonts w:eastAsia="Calibri"/>
                <w:sz w:val="20"/>
              </w:rPr>
              <w:t>2024-11-29</w:t>
            </w:r>
          </w:p>
        </w:tc>
        <w:tc>
          <w:tcPr>
            <w:tcW w:w="2693" w:type="pct"/>
            <w:gridSpan w:val="2"/>
            <w:tcBorders>
              <w:top w:val="single" w:sz="4" w:space="0" w:color="auto"/>
              <w:left w:val="single" w:sz="4" w:space="0" w:color="auto"/>
              <w:bottom w:val="single" w:sz="4" w:space="0" w:color="auto"/>
              <w:right w:val="single" w:sz="4" w:space="0" w:color="auto"/>
            </w:tcBorders>
          </w:tcPr>
          <w:p w14:paraId="680F0960" w14:textId="1FEF8C5C" w:rsidR="00A64AC4" w:rsidRDefault="00A64AC4" w:rsidP="00A64AC4">
            <w:pPr>
              <w:rPr>
                <w:rFonts w:eastAsia="Calibri"/>
                <w:sz w:val="20"/>
              </w:rPr>
            </w:pPr>
            <w:r w:rsidRPr="00BA7C1D">
              <w:rPr>
                <w:rFonts w:eastAsia="Calibri"/>
                <w:sz w:val="20"/>
              </w:rPr>
              <w:t xml:space="preserve">Kompensuojamų antibiotikų skyrimo Tauragės apskrities asmens sveikatos priežiūros įstaigose 2023 m. analizės pateikimas </w:t>
            </w:r>
            <w:r>
              <w:rPr>
                <w:rFonts w:eastAsia="Calibri"/>
                <w:sz w:val="20"/>
              </w:rPr>
              <w:t>Tauragės</w:t>
            </w:r>
            <w:r w:rsidRPr="00BA7C1D">
              <w:rPr>
                <w:rFonts w:eastAsia="Calibri"/>
                <w:sz w:val="20"/>
              </w:rPr>
              <w:t xml:space="preserve"> rajono savivaldybei</w:t>
            </w:r>
            <w:r>
              <w:rPr>
                <w:rFonts w:eastAsia="Calibri"/>
                <w:sz w:val="20"/>
              </w:rPr>
              <w:t>, Pagėgių savivaldybei,</w:t>
            </w:r>
            <w:r w:rsidRPr="00BA7C1D">
              <w:rPr>
                <w:rFonts w:eastAsia="Calibri"/>
                <w:sz w:val="20"/>
              </w:rPr>
              <w:t xml:space="preserve"> </w:t>
            </w:r>
            <w:r>
              <w:rPr>
                <w:rFonts w:eastAsia="Calibri"/>
                <w:sz w:val="20"/>
              </w:rPr>
              <w:t>Tauragės</w:t>
            </w:r>
            <w:r w:rsidRPr="00BA7C1D">
              <w:rPr>
                <w:rFonts w:eastAsia="Calibri"/>
                <w:sz w:val="20"/>
              </w:rPr>
              <w:t xml:space="preserve"> rajono asmens sveikatos priežiūros įstaigoms</w:t>
            </w:r>
            <w:r>
              <w:rPr>
                <w:rFonts w:eastAsia="Calibri"/>
                <w:sz w:val="20"/>
              </w:rPr>
              <w:t>, Pagėgių savivaldybės ASPĮ (12 raštų)</w:t>
            </w:r>
          </w:p>
        </w:tc>
      </w:tr>
      <w:tr w:rsidR="00A64AC4" w14:paraId="005C4F85" w14:textId="77777777" w:rsidTr="00A64AC4">
        <w:trPr>
          <w:trHeight w:val="284"/>
        </w:trPr>
        <w:tc>
          <w:tcPr>
            <w:tcW w:w="205" w:type="pct"/>
          </w:tcPr>
          <w:p w14:paraId="53C50580" w14:textId="752839DE" w:rsidR="00A64AC4" w:rsidRDefault="00A64AC4" w:rsidP="00A64AC4">
            <w:pPr>
              <w:jc w:val="center"/>
              <w:rPr>
                <w:rFonts w:eastAsia="Calibri"/>
                <w:sz w:val="20"/>
              </w:rPr>
            </w:pPr>
            <w:r>
              <w:rPr>
                <w:rFonts w:eastAsia="Calibri"/>
                <w:sz w:val="20"/>
              </w:rPr>
              <w:lastRenderedPageBreak/>
              <w:t>3.</w:t>
            </w:r>
            <w:r w:rsidR="00F047DE">
              <w:rPr>
                <w:rFonts w:eastAsia="Calibri"/>
                <w:sz w:val="20"/>
              </w:rPr>
              <w:t>3</w:t>
            </w:r>
          </w:p>
        </w:tc>
        <w:tc>
          <w:tcPr>
            <w:tcW w:w="1112" w:type="pct"/>
            <w:tcBorders>
              <w:top w:val="single" w:sz="4" w:space="0" w:color="auto"/>
              <w:left w:val="single" w:sz="4" w:space="0" w:color="auto"/>
              <w:bottom w:val="single" w:sz="4" w:space="0" w:color="auto"/>
              <w:right w:val="single" w:sz="4" w:space="0" w:color="auto"/>
            </w:tcBorders>
          </w:tcPr>
          <w:p w14:paraId="4870EA0C" w14:textId="6C8CD948" w:rsidR="00A64AC4" w:rsidRPr="00BA7C1D" w:rsidRDefault="00A64AC4" w:rsidP="00A64AC4">
            <w:pPr>
              <w:rPr>
                <w:rFonts w:eastAsia="Calibri"/>
                <w:sz w:val="20"/>
              </w:rPr>
            </w:pPr>
            <w:r w:rsidRPr="00BA7C1D">
              <w:rPr>
                <w:rFonts w:eastAsia="Calibri"/>
                <w:sz w:val="20"/>
              </w:rPr>
              <w:t>Kompensuojamų antibiotikų skyrimo asmens sveikatos priežiūros įstaigose analizė</w:t>
            </w:r>
          </w:p>
        </w:tc>
        <w:tc>
          <w:tcPr>
            <w:tcW w:w="990" w:type="pct"/>
            <w:tcBorders>
              <w:top w:val="single" w:sz="4" w:space="0" w:color="auto"/>
              <w:left w:val="single" w:sz="4" w:space="0" w:color="auto"/>
              <w:bottom w:val="single" w:sz="4" w:space="0" w:color="auto"/>
              <w:right w:val="single" w:sz="4" w:space="0" w:color="auto"/>
            </w:tcBorders>
          </w:tcPr>
          <w:p w14:paraId="2ECFB370" w14:textId="1D1CC392" w:rsidR="00A64AC4" w:rsidRDefault="00F047DE" w:rsidP="00A64AC4">
            <w:pPr>
              <w:rPr>
                <w:rFonts w:eastAsia="Calibri"/>
                <w:sz w:val="20"/>
              </w:rPr>
            </w:pPr>
            <w:r>
              <w:rPr>
                <w:rFonts w:eastAsia="Calibri"/>
                <w:sz w:val="20"/>
              </w:rPr>
              <w:t>2024-11-29</w:t>
            </w:r>
          </w:p>
        </w:tc>
        <w:tc>
          <w:tcPr>
            <w:tcW w:w="2693" w:type="pct"/>
            <w:gridSpan w:val="2"/>
            <w:tcBorders>
              <w:top w:val="single" w:sz="4" w:space="0" w:color="auto"/>
              <w:left w:val="single" w:sz="4" w:space="0" w:color="auto"/>
              <w:bottom w:val="single" w:sz="4" w:space="0" w:color="auto"/>
              <w:right w:val="single" w:sz="4" w:space="0" w:color="auto"/>
            </w:tcBorders>
          </w:tcPr>
          <w:p w14:paraId="7123AACC" w14:textId="4F0CFD42" w:rsidR="00A64AC4" w:rsidRPr="00BA7C1D" w:rsidRDefault="00A64AC4" w:rsidP="00A64AC4">
            <w:pPr>
              <w:rPr>
                <w:rFonts w:eastAsia="Calibri"/>
                <w:sz w:val="20"/>
              </w:rPr>
            </w:pPr>
            <w:r w:rsidRPr="00BA7C1D">
              <w:rPr>
                <w:rFonts w:eastAsia="Calibri"/>
                <w:sz w:val="20"/>
              </w:rPr>
              <w:t xml:space="preserve">Kompensuojamų antibiotikų skyrimo Tauragės apskrities asmens sveikatos priežiūros įstaigose 2023 m. analizės pateikimas </w:t>
            </w:r>
            <w:r>
              <w:rPr>
                <w:rFonts w:eastAsia="Calibri"/>
                <w:sz w:val="20"/>
              </w:rPr>
              <w:t>Šilalės</w:t>
            </w:r>
            <w:r w:rsidRPr="00BA7C1D">
              <w:rPr>
                <w:rFonts w:eastAsia="Calibri"/>
                <w:sz w:val="20"/>
              </w:rPr>
              <w:t xml:space="preserve"> rajono savivaldybei ir </w:t>
            </w:r>
            <w:r>
              <w:rPr>
                <w:rFonts w:eastAsia="Calibri"/>
                <w:sz w:val="20"/>
              </w:rPr>
              <w:t>Šilalės</w:t>
            </w:r>
            <w:r w:rsidRPr="00BA7C1D">
              <w:rPr>
                <w:rFonts w:eastAsia="Calibri"/>
                <w:sz w:val="20"/>
              </w:rPr>
              <w:t xml:space="preserve"> rajono asmens sveikatos priežiūros įstaigoms (</w:t>
            </w:r>
            <w:r>
              <w:rPr>
                <w:rFonts w:eastAsia="Calibri"/>
                <w:sz w:val="20"/>
              </w:rPr>
              <w:t>Daiva Medeikienė</w:t>
            </w:r>
            <w:r w:rsidRPr="00BA7C1D">
              <w:rPr>
                <w:rFonts w:eastAsia="Calibri"/>
                <w:sz w:val="20"/>
              </w:rPr>
              <w:t>)</w:t>
            </w:r>
            <w:r>
              <w:rPr>
                <w:rFonts w:eastAsia="Calibri"/>
                <w:sz w:val="20"/>
              </w:rPr>
              <w:t xml:space="preserve"> (9 raštai).</w:t>
            </w:r>
          </w:p>
        </w:tc>
      </w:tr>
      <w:tr w:rsidR="00F047DE" w14:paraId="549B1AC2" w14:textId="77777777" w:rsidTr="00A64AC4">
        <w:trPr>
          <w:trHeight w:val="284"/>
        </w:trPr>
        <w:tc>
          <w:tcPr>
            <w:tcW w:w="205" w:type="pct"/>
          </w:tcPr>
          <w:p w14:paraId="66CF806A" w14:textId="5FA6C2D5" w:rsidR="00F047DE" w:rsidRDefault="00F047DE" w:rsidP="00F047DE">
            <w:pPr>
              <w:jc w:val="center"/>
              <w:rPr>
                <w:rFonts w:eastAsia="Calibri"/>
                <w:sz w:val="20"/>
              </w:rPr>
            </w:pPr>
            <w:r>
              <w:rPr>
                <w:rFonts w:eastAsia="Calibri"/>
                <w:sz w:val="20"/>
              </w:rPr>
              <w:t>3.4</w:t>
            </w:r>
          </w:p>
        </w:tc>
        <w:tc>
          <w:tcPr>
            <w:tcW w:w="1112" w:type="pct"/>
            <w:tcBorders>
              <w:top w:val="single" w:sz="4" w:space="0" w:color="auto"/>
              <w:left w:val="single" w:sz="4" w:space="0" w:color="auto"/>
              <w:bottom w:val="single" w:sz="4" w:space="0" w:color="auto"/>
              <w:right w:val="single" w:sz="4" w:space="0" w:color="auto"/>
            </w:tcBorders>
          </w:tcPr>
          <w:p w14:paraId="417E5D64" w14:textId="1BC7B716" w:rsidR="00F047DE" w:rsidRPr="00BA7C1D" w:rsidRDefault="00F047DE" w:rsidP="00F047DE">
            <w:pPr>
              <w:rPr>
                <w:rFonts w:eastAsia="Calibri"/>
                <w:sz w:val="20"/>
              </w:rPr>
            </w:pPr>
            <w:r w:rsidRPr="00B55605">
              <w:rPr>
                <w:rFonts w:eastAsia="Calibri"/>
                <w:sz w:val="20"/>
              </w:rPr>
              <w:t>Kompensuojamų antibiotikų skyrimo asmens sveikatos priežiūros įstaigose analizė</w:t>
            </w:r>
          </w:p>
        </w:tc>
        <w:tc>
          <w:tcPr>
            <w:tcW w:w="990" w:type="pct"/>
            <w:tcBorders>
              <w:top w:val="single" w:sz="4" w:space="0" w:color="auto"/>
              <w:left w:val="single" w:sz="4" w:space="0" w:color="auto"/>
              <w:bottom w:val="single" w:sz="4" w:space="0" w:color="auto"/>
              <w:right w:val="single" w:sz="4" w:space="0" w:color="auto"/>
            </w:tcBorders>
          </w:tcPr>
          <w:p w14:paraId="27D19AF9" w14:textId="57C7858E" w:rsidR="00F047DE" w:rsidRDefault="00F047DE" w:rsidP="00F047DE">
            <w:pPr>
              <w:rPr>
                <w:rFonts w:eastAsia="Calibri"/>
                <w:sz w:val="20"/>
              </w:rPr>
            </w:pPr>
            <w:r w:rsidRPr="00B55605">
              <w:rPr>
                <w:rFonts w:eastAsia="Calibri"/>
                <w:sz w:val="20"/>
              </w:rPr>
              <w:t>202</w:t>
            </w:r>
            <w:r>
              <w:rPr>
                <w:rFonts w:eastAsia="Calibri"/>
                <w:sz w:val="20"/>
              </w:rPr>
              <w:t>4</w:t>
            </w:r>
            <w:r w:rsidRPr="00B55605">
              <w:rPr>
                <w:rFonts w:eastAsia="Calibri"/>
                <w:sz w:val="20"/>
              </w:rPr>
              <w:t>-12-11</w:t>
            </w:r>
          </w:p>
        </w:tc>
        <w:tc>
          <w:tcPr>
            <w:tcW w:w="2693" w:type="pct"/>
            <w:gridSpan w:val="2"/>
            <w:tcBorders>
              <w:top w:val="single" w:sz="4" w:space="0" w:color="auto"/>
              <w:left w:val="single" w:sz="4" w:space="0" w:color="auto"/>
              <w:bottom w:val="single" w:sz="4" w:space="0" w:color="auto"/>
              <w:right w:val="single" w:sz="4" w:space="0" w:color="auto"/>
            </w:tcBorders>
          </w:tcPr>
          <w:p w14:paraId="2F330D89" w14:textId="1C5B8C21" w:rsidR="00F047DE" w:rsidRPr="00BA7C1D" w:rsidRDefault="00F047DE" w:rsidP="00F047DE">
            <w:pPr>
              <w:rPr>
                <w:rFonts w:eastAsia="Calibri"/>
                <w:sz w:val="20"/>
              </w:rPr>
            </w:pPr>
            <w:r w:rsidRPr="00B55605">
              <w:rPr>
                <w:rFonts w:eastAsia="Calibri"/>
                <w:sz w:val="20"/>
              </w:rPr>
              <w:t>Kompensuojamų antibiotikų skyrimo Tauragės apskrities asmens sveikatos priežiūros įstaigose 202</w:t>
            </w:r>
            <w:r>
              <w:rPr>
                <w:rFonts w:eastAsia="Calibri"/>
                <w:sz w:val="20"/>
              </w:rPr>
              <w:t>3</w:t>
            </w:r>
            <w:r w:rsidRPr="00B55605">
              <w:rPr>
                <w:rFonts w:eastAsia="Calibri"/>
                <w:sz w:val="20"/>
              </w:rPr>
              <w:t xml:space="preserve"> m. analizės pateikimas Jurbarko rajono savivaldybei ir Jurbarko rajono asmens sveikatos priežiūros įstaigoms</w:t>
            </w:r>
            <w:r>
              <w:rPr>
                <w:rFonts w:eastAsia="Calibri"/>
                <w:sz w:val="20"/>
              </w:rPr>
              <w:t xml:space="preserve"> (Monika Masiulienė) (11 raštų).</w:t>
            </w:r>
          </w:p>
        </w:tc>
      </w:tr>
      <w:tr w:rsidR="00F047DE" w14:paraId="54FCEC0B" w14:textId="77777777" w:rsidTr="00EE0AD9">
        <w:trPr>
          <w:trHeight w:hRule="exact" w:val="442"/>
        </w:trPr>
        <w:tc>
          <w:tcPr>
            <w:tcW w:w="5000" w:type="pct"/>
            <w:gridSpan w:val="5"/>
            <w:shd w:val="clear" w:color="auto" w:fill="E7E6E6" w:themeFill="background2"/>
          </w:tcPr>
          <w:p w14:paraId="38634FE6" w14:textId="77777777" w:rsidR="00F047DE" w:rsidRDefault="00F047DE" w:rsidP="00F047DE">
            <w:pPr>
              <w:rPr>
                <w:rFonts w:eastAsia="Calibri"/>
                <w:b/>
                <w:bCs/>
                <w:sz w:val="22"/>
                <w:szCs w:val="22"/>
              </w:rPr>
            </w:pPr>
            <w:r>
              <w:rPr>
                <w:rFonts w:eastAsia="Calibri"/>
                <w:b/>
                <w:bCs/>
                <w:sz w:val="22"/>
                <w:szCs w:val="22"/>
              </w:rPr>
              <w:t xml:space="preserve">4. Visuomenės švietimas </w:t>
            </w:r>
            <w:r>
              <w:rPr>
                <w:rFonts w:eastAsia="Calibri"/>
                <w:i/>
                <w:iCs/>
                <w:sz w:val="22"/>
                <w:szCs w:val="22"/>
              </w:rPr>
              <w:t>(paskaitos, lankstinukai ir kt.)</w:t>
            </w:r>
          </w:p>
        </w:tc>
      </w:tr>
      <w:tr w:rsidR="00F047DE" w14:paraId="13A86A62" w14:textId="77777777" w:rsidTr="00A64AC4">
        <w:trPr>
          <w:trHeight w:val="284"/>
        </w:trPr>
        <w:tc>
          <w:tcPr>
            <w:tcW w:w="205" w:type="pct"/>
            <w:tcBorders>
              <w:top w:val="single" w:sz="4" w:space="0" w:color="auto"/>
              <w:left w:val="single" w:sz="4" w:space="0" w:color="auto"/>
              <w:bottom w:val="single" w:sz="4" w:space="0" w:color="auto"/>
              <w:right w:val="single" w:sz="4" w:space="0" w:color="auto"/>
            </w:tcBorders>
          </w:tcPr>
          <w:p w14:paraId="2DC8490B" w14:textId="77777777" w:rsidR="00F047DE" w:rsidRPr="00D51CA4" w:rsidRDefault="00F047DE" w:rsidP="00F047DE">
            <w:pPr>
              <w:rPr>
                <w:rFonts w:eastAsia="Calibri"/>
                <w:sz w:val="20"/>
              </w:rPr>
            </w:pPr>
            <w:r w:rsidRPr="00D51CA4">
              <w:rPr>
                <w:rFonts w:eastAsia="Calibri"/>
                <w:sz w:val="20"/>
              </w:rPr>
              <w:t>4.1.</w:t>
            </w:r>
          </w:p>
        </w:tc>
        <w:tc>
          <w:tcPr>
            <w:tcW w:w="1112" w:type="pct"/>
            <w:tcBorders>
              <w:top w:val="single" w:sz="4" w:space="0" w:color="auto"/>
              <w:left w:val="single" w:sz="4" w:space="0" w:color="auto"/>
              <w:bottom w:val="single" w:sz="4" w:space="0" w:color="auto"/>
              <w:right w:val="single" w:sz="4" w:space="0" w:color="auto"/>
            </w:tcBorders>
          </w:tcPr>
          <w:p w14:paraId="77A6FB8A" w14:textId="77777777" w:rsidR="00F047DE" w:rsidRPr="00D51CA4" w:rsidRDefault="00F047DE" w:rsidP="00F047DE">
            <w:pPr>
              <w:rPr>
                <w:rFonts w:eastAsia="Calibri"/>
                <w:sz w:val="20"/>
              </w:rPr>
            </w:pPr>
            <w:r w:rsidRPr="00D51CA4">
              <w:rPr>
                <w:rFonts w:eastAsia="Calibri"/>
                <w:sz w:val="20"/>
              </w:rPr>
              <w:t xml:space="preserve">Pamoka ,,Gripas ar peršalimas" </w:t>
            </w:r>
          </w:p>
        </w:tc>
        <w:tc>
          <w:tcPr>
            <w:tcW w:w="990" w:type="pct"/>
            <w:tcBorders>
              <w:top w:val="single" w:sz="4" w:space="0" w:color="auto"/>
              <w:left w:val="single" w:sz="4" w:space="0" w:color="auto"/>
              <w:bottom w:val="single" w:sz="4" w:space="0" w:color="auto"/>
              <w:right w:val="single" w:sz="4" w:space="0" w:color="auto"/>
            </w:tcBorders>
          </w:tcPr>
          <w:p w14:paraId="5C0CE773" w14:textId="77777777" w:rsidR="00F047DE" w:rsidRPr="00D51CA4" w:rsidRDefault="00F047DE" w:rsidP="00F047DE">
            <w:pPr>
              <w:rPr>
                <w:rFonts w:eastAsia="Calibri"/>
                <w:sz w:val="20"/>
              </w:rPr>
            </w:pPr>
            <w:r w:rsidRPr="00D51CA4">
              <w:rPr>
                <w:rFonts w:eastAsia="Calibri"/>
                <w:sz w:val="20"/>
              </w:rPr>
              <w:t>2024 m. sausio mėn.</w:t>
            </w:r>
          </w:p>
        </w:tc>
        <w:tc>
          <w:tcPr>
            <w:tcW w:w="2693" w:type="pct"/>
            <w:gridSpan w:val="2"/>
            <w:tcBorders>
              <w:top w:val="single" w:sz="4" w:space="0" w:color="auto"/>
              <w:left w:val="single" w:sz="4" w:space="0" w:color="auto"/>
              <w:bottom w:val="single" w:sz="4" w:space="0" w:color="auto"/>
              <w:right w:val="single" w:sz="4" w:space="0" w:color="auto"/>
            </w:tcBorders>
          </w:tcPr>
          <w:p w14:paraId="76180C9A" w14:textId="77777777" w:rsidR="00F047DE" w:rsidRPr="00D51CA4" w:rsidRDefault="00F047DE" w:rsidP="00F047DE">
            <w:pPr>
              <w:rPr>
                <w:rFonts w:eastAsia="Calibri"/>
                <w:sz w:val="20"/>
              </w:rPr>
            </w:pPr>
            <w:r w:rsidRPr="00D51CA4">
              <w:rPr>
                <w:rFonts w:eastAsia="Calibri"/>
                <w:sz w:val="20"/>
              </w:rPr>
              <w:t>12 pamokų, Pagėgių lopšelis darželis, Pagėgių Algimanto Mackaus gimnazija, dalyvavo 191 ugdytiniai.</w:t>
            </w:r>
          </w:p>
        </w:tc>
      </w:tr>
      <w:tr w:rsidR="00F047DE" w14:paraId="68FB3F20" w14:textId="77777777" w:rsidTr="00A64AC4">
        <w:trPr>
          <w:trHeight w:val="284"/>
        </w:trPr>
        <w:tc>
          <w:tcPr>
            <w:tcW w:w="205" w:type="pct"/>
            <w:tcBorders>
              <w:top w:val="single" w:sz="4" w:space="0" w:color="auto"/>
              <w:left w:val="single" w:sz="4" w:space="0" w:color="auto"/>
              <w:bottom w:val="single" w:sz="4" w:space="0" w:color="auto"/>
              <w:right w:val="single" w:sz="4" w:space="0" w:color="auto"/>
            </w:tcBorders>
          </w:tcPr>
          <w:p w14:paraId="3F05DD96" w14:textId="77777777" w:rsidR="00F047DE" w:rsidRPr="00D51CA4" w:rsidRDefault="00F047DE" w:rsidP="00F047DE">
            <w:pPr>
              <w:rPr>
                <w:rFonts w:eastAsia="Calibri"/>
                <w:sz w:val="20"/>
              </w:rPr>
            </w:pPr>
            <w:r w:rsidRPr="00D51CA4">
              <w:rPr>
                <w:rFonts w:eastAsia="Calibri"/>
                <w:sz w:val="20"/>
              </w:rPr>
              <w:t>4.2.</w:t>
            </w:r>
          </w:p>
        </w:tc>
        <w:tc>
          <w:tcPr>
            <w:tcW w:w="1112" w:type="pct"/>
            <w:tcBorders>
              <w:top w:val="single" w:sz="4" w:space="0" w:color="auto"/>
              <w:left w:val="single" w:sz="4" w:space="0" w:color="auto"/>
              <w:bottom w:val="single" w:sz="4" w:space="0" w:color="auto"/>
              <w:right w:val="single" w:sz="4" w:space="0" w:color="auto"/>
            </w:tcBorders>
          </w:tcPr>
          <w:p w14:paraId="5F128EDE" w14:textId="77777777" w:rsidR="00F047DE" w:rsidRPr="00D51CA4" w:rsidRDefault="00F047DE" w:rsidP="00F047DE">
            <w:pPr>
              <w:rPr>
                <w:rFonts w:eastAsia="Calibri"/>
                <w:sz w:val="20"/>
              </w:rPr>
            </w:pPr>
            <w:r w:rsidRPr="00D51CA4">
              <w:rPr>
                <w:rFonts w:eastAsia="Calibri"/>
                <w:sz w:val="20"/>
              </w:rPr>
              <w:t>Pranešimas – paskaita „Užkrečiamųjų ligų valdymas ugdymo įstaigoje“</w:t>
            </w:r>
          </w:p>
        </w:tc>
        <w:tc>
          <w:tcPr>
            <w:tcW w:w="990" w:type="pct"/>
            <w:tcBorders>
              <w:top w:val="single" w:sz="4" w:space="0" w:color="auto"/>
              <w:left w:val="single" w:sz="4" w:space="0" w:color="auto"/>
              <w:bottom w:val="single" w:sz="4" w:space="0" w:color="auto"/>
              <w:right w:val="single" w:sz="4" w:space="0" w:color="auto"/>
            </w:tcBorders>
          </w:tcPr>
          <w:p w14:paraId="65FFD082" w14:textId="77777777" w:rsidR="00F047DE" w:rsidRPr="00D51CA4" w:rsidRDefault="00F047DE" w:rsidP="00F047DE">
            <w:pPr>
              <w:rPr>
                <w:rFonts w:eastAsia="Calibri"/>
                <w:sz w:val="20"/>
              </w:rPr>
            </w:pPr>
            <w:r w:rsidRPr="00D51CA4">
              <w:rPr>
                <w:rFonts w:eastAsia="Calibri"/>
                <w:sz w:val="20"/>
              </w:rPr>
              <w:t>2024 m. sausio mėn.</w:t>
            </w:r>
          </w:p>
        </w:tc>
        <w:tc>
          <w:tcPr>
            <w:tcW w:w="2693" w:type="pct"/>
            <w:gridSpan w:val="2"/>
            <w:tcBorders>
              <w:top w:val="single" w:sz="4" w:space="0" w:color="auto"/>
              <w:left w:val="single" w:sz="4" w:space="0" w:color="auto"/>
              <w:bottom w:val="single" w:sz="4" w:space="0" w:color="auto"/>
              <w:right w:val="single" w:sz="4" w:space="0" w:color="auto"/>
            </w:tcBorders>
          </w:tcPr>
          <w:p w14:paraId="21EF00B7" w14:textId="77777777" w:rsidR="00F047DE" w:rsidRPr="00D51CA4" w:rsidRDefault="00F047DE" w:rsidP="00F047DE">
            <w:pPr>
              <w:rPr>
                <w:rFonts w:eastAsia="Calibri"/>
                <w:sz w:val="20"/>
              </w:rPr>
            </w:pPr>
            <w:r w:rsidRPr="00D51CA4">
              <w:rPr>
                <w:rFonts w:eastAsia="Calibri"/>
                <w:sz w:val="20"/>
              </w:rPr>
              <w:t>Jurbarko Ąžuoliuko mokykla, dalyvavo mokyklos bendruomenė.</w:t>
            </w:r>
          </w:p>
        </w:tc>
      </w:tr>
      <w:tr w:rsidR="00F047DE" w14:paraId="0D032FE7" w14:textId="77777777" w:rsidTr="00A64AC4">
        <w:trPr>
          <w:trHeight w:val="284"/>
        </w:trPr>
        <w:tc>
          <w:tcPr>
            <w:tcW w:w="205" w:type="pct"/>
            <w:tcBorders>
              <w:top w:val="single" w:sz="4" w:space="0" w:color="auto"/>
              <w:left w:val="single" w:sz="4" w:space="0" w:color="auto"/>
              <w:bottom w:val="single" w:sz="4" w:space="0" w:color="auto"/>
              <w:right w:val="single" w:sz="4" w:space="0" w:color="auto"/>
            </w:tcBorders>
          </w:tcPr>
          <w:p w14:paraId="09B195E1" w14:textId="77777777" w:rsidR="00F047DE" w:rsidRPr="00D51CA4" w:rsidRDefault="00F047DE" w:rsidP="00F047DE">
            <w:pPr>
              <w:rPr>
                <w:rFonts w:eastAsia="Calibri"/>
                <w:sz w:val="20"/>
              </w:rPr>
            </w:pPr>
            <w:r w:rsidRPr="00D51CA4">
              <w:rPr>
                <w:rFonts w:eastAsia="Calibri"/>
                <w:sz w:val="20"/>
              </w:rPr>
              <w:t>4.3.</w:t>
            </w:r>
          </w:p>
        </w:tc>
        <w:tc>
          <w:tcPr>
            <w:tcW w:w="1112" w:type="pct"/>
            <w:tcBorders>
              <w:top w:val="single" w:sz="4" w:space="0" w:color="auto"/>
              <w:left w:val="single" w:sz="4" w:space="0" w:color="auto"/>
              <w:bottom w:val="single" w:sz="4" w:space="0" w:color="auto"/>
              <w:right w:val="single" w:sz="4" w:space="0" w:color="auto"/>
            </w:tcBorders>
          </w:tcPr>
          <w:p w14:paraId="7CCF97C0" w14:textId="77777777" w:rsidR="00F047DE" w:rsidRPr="00D51CA4" w:rsidRDefault="00F047DE" w:rsidP="00F047DE">
            <w:pPr>
              <w:rPr>
                <w:rFonts w:eastAsia="Calibri"/>
                <w:sz w:val="20"/>
              </w:rPr>
            </w:pPr>
            <w:r w:rsidRPr="00D51CA4">
              <w:rPr>
                <w:rFonts w:eastAsia="Calibri"/>
                <w:sz w:val="20"/>
              </w:rPr>
              <w:t>Paskaita „Gripas ar peršalimas?“</w:t>
            </w:r>
          </w:p>
        </w:tc>
        <w:tc>
          <w:tcPr>
            <w:tcW w:w="990" w:type="pct"/>
            <w:tcBorders>
              <w:top w:val="single" w:sz="4" w:space="0" w:color="auto"/>
              <w:left w:val="single" w:sz="4" w:space="0" w:color="auto"/>
              <w:bottom w:val="single" w:sz="4" w:space="0" w:color="auto"/>
              <w:right w:val="single" w:sz="4" w:space="0" w:color="auto"/>
            </w:tcBorders>
          </w:tcPr>
          <w:p w14:paraId="42FD97BC" w14:textId="77777777" w:rsidR="00F047DE" w:rsidRPr="00D51CA4" w:rsidRDefault="00F047DE" w:rsidP="00F047DE">
            <w:pPr>
              <w:rPr>
                <w:rFonts w:eastAsia="Calibri"/>
                <w:sz w:val="20"/>
              </w:rPr>
            </w:pPr>
            <w:r w:rsidRPr="00D51CA4">
              <w:rPr>
                <w:rFonts w:eastAsia="Calibri"/>
                <w:sz w:val="20"/>
              </w:rPr>
              <w:t>2024 m. sausio 12 d.</w:t>
            </w:r>
          </w:p>
        </w:tc>
        <w:tc>
          <w:tcPr>
            <w:tcW w:w="2693" w:type="pct"/>
            <w:gridSpan w:val="2"/>
            <w:tcBorders>
              <w:top w:val="single" w:sz="4" w:space="0" w:color="auto"/>
              <w:left w:val="single" w:sz="4" w:space="0" w:color="auto"/>
              <w:bottom w:val="single" w:sz="4" w:space="0" w:color="auto"/>
              <w:right w:val="single" w:sz="4" w:space="0" w:color="auto"/>
            </w:tcBorders>
          </w:tcPr>
          <w:p w14:paraId="15B2F239" w14:textId="77777777" w:rsidR="00F047DE" w:rsidRPr="00D51CA4" w:rsidRDefault="00F047DE" w:rsidP="00F047DE">
            <w:pPr>
              <w:rPr>
                <w:rFonts w:eastAsia="Calibri"/>
                <w:sz w:val="20"/>
              </w:rPr>
            </w:pPr>
            <w:r w:rsidRPr="00D51CA4">
              <w:rPr>
                <w:rFonts w:eastAsia="Calibri"/>
                <w:sz w:val="20"/>
              </w:rPr>
              <w:t>3 pamokos Veliuonos A. ir J. Juškų gimnazija ir skyriai, dalyvavo 27 ugdytiniai.</w:t>
            </w:r>
          </w:p>
        </w:tc>
      </w:tr>
      <w:tr w:rsidR="00F047DE" w14:paraId="1AE197E2" w14:textId="77777777" w:rsidTr="00A64AC4">
        <w:trPr>
          <w:trHeight w:val="284"/>
        </w:trPr>
        <w:tc>
          <w:tcPr>
            <w:tcW w:w="205" w:type="pct"/>
            <w:tcBorders>
              <w:top w:val="single" w:sz="4" w:space="0" w:color="auto"/>
              <w:left w:val="single" w:sz="4" w:space="0" w:color="auto"/>
              <w:bottom w:val="single" w:sz="4" w:space="0" w:color="auto"/>
              <w:right w:val="single" w:sz="4" w:space="0" w:color="auto"/>
            </w:tcBorders>
          </w:tcPr>
          <w:p w14:paraId="4E51776D" w14:textId="77777777" w:rsidR="00F047DE" w:rsidRPr="00D51CA4" w:rsidRDefault="00F047DE" w:rsidP="00F047DE">
            <w:pPr>
              <w:rPr>
                <w:rFonts w:eastAsia="Calibri"/>
                <w:sz w:val="20"/>
              </w:rPr>
            </w:pPr>
            <w:r w:rsidRPr="00D51CA4">
              <w:rPr>
                <w:rFonts w:eastAsia="Calibri"/>
                <w:sz w:val="20"/>
              </w:rPr>
              <w:t>4.4.</w:t>
            </w:r>
          </w:p>
        </w:tc>
        <w:tc>
          <w:tcPr>
            <w:tcW w:w="1112" w:type="pct"/>
            <w:tcBorders>
              <w:top w:val="single" w:sz="4" w:space="0" w:color="auto"/>
              <w:left w:val="single" w:sz="4" w:space="0" w:color="auto"/>
              <w:bottom w:val="single" w:sz="4" w:space="0" w:color="auto"/>
              <w:right w:val="single" w:sz="4" w:space="0" w:color="auto"/>
            </w:tcBorders>
          </w:tcPr>
          <w:p w14:paraId="265F6784" w14:textId="77777777" w:rsidR="00F047DE" w:rsidRPr="00D51CA4" w:rsidRDefault="00F047DE" w:rsidP="00F047DE">
            <w:pPr>
              <w:rPr>
                <w:rFonts w:eastAsia="Calibri"/>
                <w:sz w:val="20"/>
              </w:rPr>
            </w:pPr>
            <w:r w:rsidRPr="00D51CA4">
              <w:rPr>
                <w:rFonts w:eastAsia="Calibri"/>
                <w:sz w:val="20"/>
              </w:rPr>
              <w:t>Klasės valandėlė „Oro lašeliniu būdu plintančių ligų profilaktika ir gydymas“</w:t>
            </w:r>
          </w:p>
        </w:tc>
        <w:tc>
          <w:tcPr>
            <w:tcW w:w="990" w:type="pct"/>
            <w:tcBorders>
              <w:top w:val="single" w:sz="4" w:space="0" w:color="auto"/>
              <w:left w:val="single" w:sz="4" w:space="0" w:color="auto"/>
              <w:bottom w:val="single" w:sz="4" w:space="0" w:color="auto"/>
              <w:right w:val="single" w:sz="4" w:space="0" w:color="auto"/>
            </w:tcBorders>
          </w:tcPr>
          <w:p w14:paraId="35130167" w14:textId="77777777" w:rsidR="00F047DE" w:rsidRPr="00D51CA4" w:rsidRDefault="00F047DE" w:rsidP="00F047DE">
            <w:pPr>
              <w:rPr>
                <w:rFonts w:eastAsia="Calibri"/>
                <w:sz w:val="20"/>
              </w:rPr>
            </w:pPr>
            <w:r w:rsidRPr="00D51CA4">
              <w:rPr>
                <w:rFonts w:eastAsia="Calibri"/>
                <w:sz w:val="20"/>
              </w:rPr>
              <w:t>2024 m. sausio 22 d.</w:t>
            </w:r>
          </w:p>
        </w:tc>
        <w:tc>
          <w:tcPr>
            <w:tcW w:w="2693" w:type="pct"/>
            <w:gridSpan w:val="2"/>
            <w:tcBorders>
              <w:top w:val="single" w:sz="4" w:space="0" w:color="auto"/>
              <w:left w:val="single" w:sz="4" w:space="0" w:color="auto"/>
              <w:bottom w:val="single" w:sz="4" w:space="0" w:color="auto"/>
              <w:right w:val="single" w:sz="4" w:space="0" w:color="auto"/>
            </w:tcBorders>
          </w:tcPr>
          <w:p w14:paraId="3529AD14" w14:textId="77777777" w:rsidR="00F047DE" w:rsidRPr="00D51CA4" w:rsidRDefault="00F047DE" w:rsidP="00F047DE">
            <w:pPr>
              <w:rPr>
                <w:rFonts w:eastAsia="Calibri"/>
                <w:sz w:val="20"/>
              </w:rPr>
            </w:pPr>
            <w:r w:rsidRPr="00D51CA4">
              <w:rPr>
                <w:rFonts w:eastAsia="Calibri"/>
                <w:sz w:val="20"/>
              </w:rPr>
              <w:t>Jurbarko Vytauto Didžiojo progimnazija, dalyvavo 19 ugdytinių.</w:t>
            </w:r>
          </w:p>
        </w:tc>
      </w:tr>
      <w:tr w:rsidR="00F047DE" w14:paraId="6CA432BE" w14:textId="77777777" w:rsidTr="00A64AC4">
        <w:trPr>
          <w:trHeight w:val="284"/>
        </w:trPr>
        <w:tc>
          <w:tcPr>
            <w:tcW w:w="205" w:type="pct"/>
            <w:tcBorders>
              <w:top w:val="single" w:sz="4" w:space="0" w:color="auto"/>
              <w:left w:val="single" w:sz="4" w:space="0" w:color="auto"/>
              <w:bottom w:val="single" w:sz="4" w:space="0" w:color="auto"/>
              <w:right w:val="single" w:sz="4" w:space="0" w:color="auto"/>
            </w:tcBorders>
          </w:tcPr>
          <w:p w14:paraId="5B8C74BE" w14:textId="77777777" w:rsidR="00F047DE" w:rsidRPr="00D51CA4" w:rsidRDefault="00F047DE" w:rsidP="00F047DE">
            <w:pPr>
              <w:rPr>
                <w:rFonts w:eastAsia="Calibri"/>
                <w:sz w:val="20"/>
              </w:rPr>
            </w:pPr>
            <w:r w:rsidRPr="00D51CA4">
              <w:rPr>
                <w:rFonts w:eastAsia="Calibri"/>
                <w:sz w:val="20"/>
              </w:rPr>
              <w:t>4.5.</w:t>
            </w:r>
          </w:p>
        </w:tc>
        <w:tc>
          <w:tcPr>
            <w:tcW w:w="1112" w:type="pct"/>
            <w:tcBorders>
              <w:top w:val="single" w:sz="4" w:space="0" w:color="auto"/>
              <w:left w:val="single" w:sz="4" w:space="0" w:color="auto"/>
              <w:bottom w:val="single" w:sz="4" w:space="0" w:color="auto"/>
              <w:right w:val="single" w:sz="4" w:space="0" w:color="auto"/>
            </w:tcBorders>
          </w:tcPr>
          <w:p w14:paraId="36678D58" w14:textId="77777777" w:rsidR="00F047DE" w:rsidRPr="00D51CA4" w:rsidRDefault="00F047DE" w:rsidP="00F047DE">
            <w:pPr>
              <w:rPr>
                <w:rFonts w:eastAsia="Calibri"/>
                <w:sz w:val="20"/>
              </w:rPr>
            </w:pPr>
            <w:r w:rsidRPr="00D51CA4">
              <w:rPr>
                <w:rFonts w:eastAsia="Calibri"/>
                <w:sz w:val="20"/>
              </w:rPr>
              <w:t>Sveikatos valandėlė „Kas slepiasi ant rankyčių?“</w:t>
            </w:r>
          </w:p>
        </w:tc>
        <w:tc>
          <w:tcPr>
            <w:tcW w:w="990" w:type="pct"/>
            <w:tcBorders>
              <w:top w:val="single" w:sz="4" w:space="0" w:color="auto"/>
              <w:left w:val="single" w:sz="4" w:space="0" w:color="auto"/>
              <w:bottom w:val="single" w:sz="4" w:space="0" w:color="auto"/>
              <w:right w:val="single" w:sz="4" w:space="0" w:color="auto"/>
            </w:tcBorders>
          </w:tcPr>
          <w:p w14:paraId="3DA62729" w14:textId="77777777" w:rsidR="00F047DE" w:rsidRPr="00D51CA4" w:rsidRDefault="00F047DE" w:rsidP="00F047DE">
            <w:pPr>
              <w:rPr>
                <w:rFonts w:eastAsia="Calibri"/>
                <w:sz w:val="20"/>
              </w:rPr>
            </w:pPr>
            <w:r w:rsidRPr="00D51CA4">
              <w:rPr>
                <w:rFonts w:eastAsia="Calibri"/>
                <w:sz w:val="20"/>
              </w:rPr>
              <w:t>2024 m. vasario 9 d.</w:t>
            </w:r>
          </w:p>
        </w:tc>
        <w:tc>
          <w:tcPr>
            <w:tcW w:w="2693" w:type="pct"/>
            <w:gridSpan w:val="2"/>
            <w:tcBorders>
              <w:top w:val="single" w:sz="4" w:space="0" w:color="auto"/>
              <w:left w:val="single" w:sz="4" w:space="0" w:color="auto"/>
              <w:bottom w:val="single" w:sz="4" w:space="0" w:color="auto"/>
              <w:right w:val="single" w:sz="4" w:space="0" w:color="auto"/>
            </w:tcBorders>
          </w:tcPr>
          <w:p w14:paraId="2A392098" w14:textId="77777777" w:rsidR="00F047DE" w:rsidRPr="00D51CA4" w:rsidRDefault="00F047DE" w:rsidP="00F047DE">
            <w:pPr>
              <w:rPr>
                <w:rFonts w:eastAsia="Calibri"/>
                <w:sz w:val="20"/>
              </w:rPr>
            </w:pPr>
            <w:r w:rsidRPr="00D51CA4">
              <w:rPr>
                <w:rFonts w:eastAsia="Calibri"/>
                <w:sz w:val="20"/>
              </w:rPr>
              <w:t>Jurbarko r. Jurbarkų darželis mokykla, dalyvavo 13 ugdytinų.</w:t>
            </w:r>
          </w:p>
        </w:tc>
      </w:tr>
      <w:tr w:rsidR="00F047DE" w14:paraId="05AEE2BB" w14:textId="77777777" w:rsidTr="00A64AC4">
        <w:trPr>
          <w:trHeight w:val="284"/>
        </w:trPr>
        <w:tc>
          <w:tcPr>
            <w:tcW w:w="205" w:type="pct"/>
            <w:tcBorders>
              <w:top w:val="single" w:sz="4" w:space="0" w:color="auto"/>
              <w:left w:val="single" w:sz="4" w:space="0" w:color="auto"/>
              <w:bottom w:val="single" w:sz="4" w:space="0" w:color="auto"/>
              <w:right w:val="single" w:sz="4" w:space="0" w:color="auto"/>
            </w:tcBorders>
          </w:tcPr>
          <w:p w14:paraId="723BA6D2" w14:textId="77777777" w:rsidR="00F047DE" w:rsidRPr="00D51CA4" w:rsidRDefault="00F047DE" w:rsidP="00F047DE">
            <w:pPr>
              <w:rPr>
                <w:rFonts w:eastAsia="Calibri"/>
                <w:sz w:val="20"/>
              </w:rPr>
            </w:pPr>
            <w:r w:rsidRPr="00D51CA4">
              <w:rPr>
                <w:rFonts w:eastAsia="Calibri"/>
                <w:sz w:val="20"/>
              </w:rPr>
              <w:t>4.6.</w:t>
            </w:r>
          </w:p>
        </w:tc>
        <w:tc>
          <w:tcPr>
            <w:tcW w:w="1112" w:type="pct"/>
            <w:tcBorders>
              <w:top w:val="single" w:sz="4" w:space="0" w:color="auto"/>
              <w:left w:val="single" w:sz="4" w:space="0" w:color="auto"/>
              <w:bottom w:val="single" w:sz="4" w:space="0" w:color="auto"/>
              <w:right w:val="single" w:sz="4" w:space="0" w:color="auto"/>
            </w:tcBorders>
          </w:tcPr>
          <w:p w14:paraId="757BB39B" w14:textId="77777777" w:rsidR="00F047DE" w:rsidRPr="00D51CA4" w:rsidRDefault="00F047DE" w:rsidP="00F047DE">
            <w:pPr>
              <w:rPr>
                <w:rFonts w:eastAsia="Calibri"/>
                <w:sz w:val="20"/>
              </w:rPr>
            </w:pPr>
            <w:r w:rsidRPr="00D51CA4">
              <w:rPr>
                <w:rFonts w:eastAsia="Calibri"/>
                <w:sz w:val="20"/>
              </w:rPr>
              <w:t>Paskaita „Atsakingi sprendimai ir elgesys sergant infekcinėmis užkrečiamomis ligomis, asmens higiena“</w:t>
            </w:r>
          </w:p>
        </w:tc>
        <w:tc>
          <w:tcPr>
            <w:tcW w:w="990" w:type="pct"/>
            <w:tcBorders>
              <w:top w:val="single" w:sz="4" w:space="0" w:color="auto"/>
              <w:left w:val="single" w:sz="4" w:space="0" w:color="auto"/>
              <w:bottom w:val="single" w:sz="4" w:space="0" w:color="auto"/>
              <w:right w:val="single" w:sz="4" w:space="0" w:color="auto"/>
            </w:tcBorders>
          </w:tcPr>
          <w:p w14:paraId="25A6421D" w14:textId="77777777" w:rsidR="00F047DE" w:rsidRPr="00D51CA4" w:rsidRDefault="00F047DE" w:rsidP="00F047DE">
            <w:pPr>
              <w:rPr>
                <w:rFonts w:eastAsia="Calibri"/>
                <w:sz w:val="20"/>
              </w:rPr>
            </w:pPr>
            <w:r w:rsidRPr="00D51CA4">
              <w:rPr>
                <w:rFonts w:eastAsia="Calibri"/>
                <w:sz w:val="20"/>
              </w:rPr>
              <w:t>2024 m. vasario mėn.</w:t>
            </w:r>
          </w:p>
        </w:tc>
        <w:tc>
          <w:tcPr>
            <w:tcW w:w="2693" w:type="pct"/>
            <w:gridSpan w:val="2"/>
            <w:tcBorders>
              <w:top w:val="single" w:sz="4" w:space="0" w:color="auto"/>
              <w:left w:val="single" w:sz="4" w:space="0" w:color="auto"/>
              <w:bottom w:val="single" w:sz="4" w:space="0" w:color="auto"/>
              <w:right w:val="single" w:sz="4" w:space="0" w:color="auto"/>
            </w:tcBorders>
          </w:tcPr>
          <w:p w14:paraId="76430F4D" w14:textId="77777777" w:rsidR="00F047DE" w:rsidRPr="00D51CA4" w:rsidRDefault="00F047DE" w:rsidP="00F047DE">
            <w:pPr>
              <w:rPr>
                <w:rFonts w:eastAsia="Calibri"/>
                <w:sz w:val="20"/>
              </w:rPr>
            </w:pPr>
            <w:r w:rsidRPr="00D51CA4">
              <w:rPr>
                <w:rFonts w:eastAsia="Calibri"/>
                <w:sz w:val="20"/>
              </w:rPr>
              <w:t>3 paskaitos, Jurbarko A. Giedraičio – Giedriaus gimnazija, dalyvavo 117 ugdytinių ir gimnazijos bendruomenė.</w:t>
            </w:r>
          </w:p>
        </w:tc>
      </w:tr>
      <w:tr w:rsidR="00F047DE" w14:paraId="77E0E553" w14:textId="77777777" w:rsidTr="00A64AC4">
        <w:trPr>
          <w:trHeight w:val="284"/>
        </w:trPr>
        <w:tc>
          <w:tcPr>
            <w:tcW w:w="205" w:type="pct"/>
            <w:tcBorders>
              <w:top w:val="single" w:sz="4" w:space="0" w:color="auto"/>
              <w:left w:val="single" w:sz="4" w:space="0" w:color="auto"/>
              <w:bottom w:val="single" w:sz="4" w:space="0" w:color="auto"/>
              <w:right w:val="single" w:sz="4" w:space="0" w:color="auto"/>
            </w:tcBorders>
          </w:tcPr>
          <w:p w14:paraId="252EE0EF" w14:textId="563B8DFE" w:rsidR="00F047DE" w:rsidRPr="00D51CA4" w:rsidRDefault="00F047DE" w:rsidP="00F047DE">
            <w:pPr>
              <w:rPr>
                <w:rFonts w:eastAsia="Calibri"/>
                <w:sz w:val="20"/>
              </w:rPr>
            </w:pPr>
            <w:r w:rsidRPr="00D51CA4">
              <w:rPr>
                <w:rFonts w:eastAsia="Calibri"/>
                <w:sz w:val="20"/>
              </w:rPr>
              <w:t>4.</w:t>
            </w:r>
            <w:r>
              <w:rPr>
                <w:rFonts w:eastAsia="Calibri"/>
                <w:sz w:val="20"/>
              </w:rPr>
              <w:t>7</w:t>
            </w:r>
            <w:r w:rsidRPr="00D51CA4">
              <w:rPr>
                <w:rFonts w:eastAsia="Calibri"/>
                <w:sz w:val="20"/>
              </w:rPr>
              <w:t>.</w:t>
            </w:r>
          </w:p>
        </w:tc>
        <w:tc>
          <w:tcPr>
            <w:tcW w:w="1112" w:type="pct"/>
            <w:tcBorders>
              <w:top w:val="single" w:sz="4" w:space="0" w:color="auto"/>
              <w:left w:val="single" w:sz="4" w:space="0" w:color="auto"/>
              <w:bottom w:val="single" w:sz="4" w:space="0" w:color="auto"/>
              <w:right w:val="single" w:sz="4" w:space="0" w:color="auto"/>
            </w:tcBorders>
          </w:tcPr>
          <w:p w14:paraId="1277FA8F" w14:textId="77777777" w:rsidR="00F047DE" w:rsidRPr="00D51CA4" w:rsidRDefault="00F047DE" w:rsidP="00F047DE">
            <w:pPr>
              <w:rPr>
                <w:rFonts w:eastAsia="Calibri"/>
                <w:sz w:val="20"/>
              </w:rPr>
            </w:pPr>
            <w:r w:rsidRPr="00D51CA4">
              <w:rPr>
                <w:rFonts w:eastAsia="Calibri"/>
                <w:sz w:val="20"/>
              </w:rPr>
              <w:t>Pamoka ,,Sveikatos ABC“</w:t>
            </w:r>
          </w:p>
        </w:tc>
        <w:tc>
          <w:tcPr>
            <w:tcW w:w="990" w:type="pct"/>
            <w:tcBorders>
              <w:top w:val="single" w:sz="4" w:space="0" w:color="auto"/>
              <w:left w:val="single" w:sz="4" w:space="0" w:color="auto"/>
              <w:bottom w:val="single" w:sz="4" w:space="0" w:color="auto"/>
              <w:right w:val="single" w:sz="4" w:space="0" w:color="auto"/>
            </w:tcBorders>
          </w:tcPr>
          <w:p w14:paraId="1FD3E93D" w14:textId="77777777" w:rsidR="00F047DE" w:rsidRPr="00D51CA4" w:rsidRDefault="00F047DE" w:rsidP="00F047DE">
            <w:pPr>
              <w:rPr>
                <w:rFonts w:eastAsia="Calibri"/>
                <w:sz w:val="20"/>
              </w:rPr>
            </w:pPr>
            <w:r w:rsidRPr="00D51CA4">
              <w:rPr>
                <w:rFonts w:eastAsia="Calibri"/>
                <w:sz w:val="20"/>
              </w:rPr>
              <w:t>2024 m. balandžio mėn.</w:t>
            </w:r>
          </w:p>
        </w:tc>
        <w:tc>
          <w:tcPr>
            <w:tcW w:w="2693" w:type="pct"/>
            <w:gridSpan w:val="2"/>
            <w:tcBorders>
              <w:top w:val="single" w:sz="4" w:space="0" w:color="auto"/>
              <w:left w:val="single" w:sz="4" w:space="0" w:color="auto"/>
              <w:bottom w:val="single" w:sz="4" w:space="0" w:color="auto"/>
              <w:right w:val="single" w:sz="4" w:space="0" w:color="auto"/>
            </w:tcBorders>
          </w:tcPr>
          <w:p w14:paraId="1FA77FDC" w14:textId="77777777" w:rsidR="00F047DE" w:rsidRPr="00D51CA4" w:rsidRDefault="00F047DE" w:rsidP="00F047DE">
            <w:pPr>
              <w:rPr>
                <w:rFonts w:eastAsia="Calibri"/>
                <w:sz w:val="20"/>
              </w:rPr>
            </w:pPr>
            <w:r w:rsidRPr="00D51CA4">
              <w:rPr>
                <w:rFonts w:eastAsia="Calibri"/>
                <w:sz w:val="20"/>
              </w:rPr>
              <w:t>2 pamokos, Pagėgių Algimanto Mackaus gimnazija, dalyvavo 39 ugdytiniai.</w:t>
            </w:r>
          </w:p>
        </w:tc>
      </w:tr>
      <w:tr w:rsidR="00F047DE" w14:paraId="3DB3288D" w14:textId="77777777" w:rsidTr="00A64AC4">
        <w:trPr>
          <w:trHeight w:val="284"/>
        </w:trPr>
        <w:tc>
          <w:tcPr>
            <w:tcW w:w="205" w:type="pct"/>
            <w:tcBorders>
              <w:top w:val="single" w:sz="4" w:space="0" w:color="auto"/>
              <w:left w:val="single" w:sz="4" w:space="0" w:color="auto"/>
              <w:bottom w:val="single" w:sz="4" w:space="0" w:color="auto"/>
              <w:right w:val="single" w:sz="4" w:space="0" w:color="auto"/>
            </w:tcBorders>
          </w:tcPr>
          <w:p w14:paraId="2A45BF79" w14:textId="4AE3200A" w:rsidR="00F047DE" w:rsidRPr="00D51CA4" w:rsidRDefault="00F047DE" w:rsidP="00F047DE">
            <w:pPr>
              <w:rPr>
                <w:rFonts w:eastAsia="Calibri"/>
                <w:sz w:val="20"/>
              </w:rPr>
            </w:pPr>
            <w:r w:rsidRPr="00D51CA4">
              <w:rPr>
                <w:rFonts w:eastAsia="Calibri"/>
                <w:sz w:val="20"/>
              </w:rPr>
              <w:t>4.</w:t>
            </w:r>
            <w:r>
              <w:rPr>
                <w:rFonts w:eastAsia="Calibri"/>
                <w:sz w:val="20"/>
              </w:rPr>
              <w:t>8</w:t>
            </w:r>
            <w:r w:rsidRPr="00D51CA4">
              <w:rPr>
                <w:rFonts w:eastAsia="Calibri"/>
                <w:sz w:val="20"/>
              </w:rPr>
              <w:t>.</w:t>
            </w:r>
          </w:p>
        </w:tc>
        <w:tc>
          <w:tcPr>
            <w:tcW w:w="1112" w:type="pct"/>
            <w:tcBorders>
              <w:top w:val="single" w:sz="4" w:space="0" w:color="auto"/>
              <w:left w:val="single" w:sz="4" w:space="0" w:color="auto"/>
              <w:bottom w:val="single" w:sz="4" w:space="0" w:color="auto"/>
              <w:right w:val="single" w:sz="4" w:space="0" w:color="auto"/>
            </w:tcBorders>
          </w:tcPr>
          <w:p w14:paraId="50CF483E" w14:textId="77777777" w:rsidR="00F047DE" w:rsidRPr="00D51CA4" w:rsidRDefault="00F047DE" w:rsidP="00F047DE">
            <w:pPr>
              <w:rPr>
                <w:rFonts w:eastAsia="Calibri"/>
                <w:sz w:val="20"/>
              </w:rPr>
            </w:pPr>
            <w:r w:rsidRPr="00D51CA4">
              <w:rPr>
                <w:rFonts w:eastAsia="Calibri"/>
                <w:sz w:val="20"/>
              </w:rPr>
              <w:t>Pamoka ,,Rankų švara - sveikata", ,,Rankų higiena"</w:t>
            </w:r>
          </w:p>
        </w:tc>
        <w:tc>
          <w:tcPr>
            <w:tcW w:w="990" w:type="pct"/>
            <w:tcBorders>
              <w:top w:val="single" w:sz="4" w:space="0" w:color="auto"/>
              <w:left w:val="single" w:sz="4" w:space="0" w:color="auto"/>
              <w:bottom w:val="single" w:sz="4" w:space="0" w:color="auto"/>
              <w:right w:val="single" w:sz="4" w:space="0" w:color="auto"/>
            </w:tcBorders>
          </w:tcPr>
          <w:p w14:paraId="3B1350B5" w14:textId="77777777" w:rsidR="00F047DE" w:rsidRPr="00D51CA4" w:rsidRDefault="00F047DE" w:rsidP="00F047DE">
            <w:pPr>
              <w:rPr>
                <w:rFonts w:eastAsia="Calibri"/>
                <w:sz w:val="20"/>
              </w:rPr>
            </w:pPr>
            <w:r w:rsidRPr="00D51CA4">
              <w:rPr>
                <w:rFonts w:eastAsia="Calibri"/>
                <w:sz w:val="20"/>
              </w:rPr>
              <w:t>2024 m. gegužės mėn.</w:t>
            </w:r>
          </w:p>
        </w:tc>
        <w:tc>
          <w:tcPr>
            <w:tcW w:w="2693" w:type="pct"/>
            <w:gridSpan w:val="2"/>
            <w:tcBorders>
              <w:top w:val="single" w:sz="4" w:space="0" w:color="auto"/>
              <w:left w:val="single" w:sz="4" w:space="0" w:color="auto"/>
              <w:bottom w:val="single" w:sz="4" w:space="0" w:color="auto"/>
              <w:right w:val="single" w:sz="4" w:space="0" w:color="auto"/>
            </w:tcBorders>
          </w:tcPr>
          <w:p w14:paraId="6F0C15F4" w14:textId="77777777" w:rsidR="00F047DE" w:rsidRPr="00D51CA4" w:rsidRDefault="00F047DE" w:rsidP="00F047DE">
            <w:pPr>
              <w:rPr>
                <w:rFonts w:eastAsia="Calibri"/>
                <w:sz w:val="20"/>
              </w:rPr>
            </w:pPr>
            <w:r w:rsidRPr="00D51CA4">
              <w:rPr>
                <w:rFonts w:eastAsia="Calibri"/>
                <w:sz w:val="20"/>
              </w:rPr>
              <w:t>9 pamokos, Pagėgių lopšelis darželis, Pagėgių Algimanto Mackaus gimnazija, dalyvavo 121 ugdytinis.</w:t>
            </w:r>
          </w:p>
        </w:tc>
      </w:tr>
      <w:tr w:rsidR="00F047DE" w14:paraId="42C428F2" w14:textId="77777777" w:rsidTr="00A64AC4">
        <w:trPr>
          <w:trHeight w:val="284"/>
        </w:trPr>
        <w:tc>
          <w:tcPr>
            <w:tcW w:w="205" w:type="pct"/>
            <w:tcBorders>
              <w:top w:val="single" w:sz="4" w:space="0" w:color="auto"/>
              <w:left w:val="single" w:sz="4" w:space="0" w:color="auto"/>
              <w:bottom w:val="single" w:sz="4" w:space="0" w:color="auto"/>
              <w:right w:val="single" w:sz="4" w:space="0" w:color="auto"/>
            </w:tcBorders>
          </w:tcPr>
          <w:p w14:paraId="1D278D41" w14:textId="605FAA92" w:rsidR="00F047DE" w:rsidRPr="00D51CA4" w:rsidRDefault="00F047DE" w:rsidP="00F047DE">
            <w:pPr>
              <w:rPr>
                <w:rFonts w:eastAsia="Calibri"/>
                <w:sz w:val="20"/>
              </w:rPr>
            </w:pPr>
            <w:r w:rsidRPr="00D51CA4">
              <w:rPr>
                <w:rFonts w:eastAsia="Calibri"/>
                <w:sz w:val="20"/>
              </w:rPr>
              <w:t>4.</w:t>
            </w:r>
            <w:r>
              <w:rPr>
                <w:rFonts w:eastAsia="Calibri"/>
                <w:sz w:val="20"/>
              </w:rPr>
              <w:t>9</w:t>
            </w:r>
            <w:r w:rsidRPr="00D51CA4">
              <w:rPr>
                <w:rFonts w:eastAsia="Calibri"/>
                <w:sz w:val="20"/>
              </w:rPr>
              <w:t>.</w:t>
            </w:r>
          </w:p>
        </w:tc>
        <w:tc>
          <w:tcPr>
            <w:tcW w:w="1112" w:type="pct"/>
            <w:tcBorders>
              <w:top w:val="single" w:sz="4" w:space="0" w:color="auto"/>
              <w:left w:val="single" w:sz="4" w:space="0" w:color="auto"/>
              <w:bottom w:val="single" w:sz="4" w:space="0" w:color="auto"/>
              <w:right w:val="single" w:sz="4" w:space="0" w:color="auto"/>
            </w:tcBorders>
          </w:tcPr>
          <w:p w14:paraId="1162BCE6" w14:textId="77777777" w:rsidR="00F047DE" w:rsidRPr="00D51CA4" w:rsidRDefault="00F047DE" w:rsidP="00F047DE">
            <w:pPr>
              <w:rPr>
                <w:rFonts w:eastAsia="Calibri"/>
                <w:sz w:val="20"/>
              </w:rPr>
            </w:pPr>
            <w:r w:rsidRPr="00D51CA4">
              <w:rPr>
                <w:rFonts w:eastAsia="Calibri"/>
                <w:sz w:val="20"/>
              </w:rPr>
              <w:t>Akcija „Švarios rankos – sveikas vaikas“</w:t>
            </w:r>
          </w:p>
        </w:tc>
        <w:tc>
          <w:tcPr>
            <w:tcW w:w="990" w:type="pct"/>
            <w:tcBorders>
              <w:top w:val="single" w:sz="4" w:space="0" w:color="auto"/>
              <w:left w:val="single" w:sz="4" w:space="0" w:color="auto"/>
              <w:bottom w:val="single" w:sz="4" w:space="0" w:color="auto"/>
              <w:right w:val="single" w:sz="4" w:space="0" w:color="auto"/>
            </w:tcBorders>
          </w:tcPr>
          <w:p w14:paraId="13F58592" w14:textId="77777777" w:rsidR="00F047DE" w:rsidRPr="00D51CA4" w:rsidRDefault="00F047DE" w:rsidP="00F047DE">
            <w:pPr>
              <w:rPr>
                <w:rFonts w:eastAsia="Calibri"/>
                <w:sz w:val="20"/>
              </w:rPr>
            </w:pPr>
            <w:r w:rsidRPr="00D51CA4">
              <w:rPr>
                <w:rFonts w:eastAsia="Calibri"/>
                <w:sz w:val="20"/>
              </w:rPr>
              <w:t>2024 m. gegužės mėn.</w:t>
            </w:r>
          </w:p>
        </w:tc>
        <w:tc>
          <w:tcPr>
            <w:tcW w:w="2693" w:type="pct"/>
            <w:gridSpan w:val="2"/>
            <w:tcBorders>
              <w:top w:val="single" w:sz="4" w:space="0" w:color="auto"/>
              <w:left w:val="single" w:sz="4" w:space="0" w:color="auto"/>
              <w:bottom w:val="single" w:sz="4" w:space="0" w:color="auto"/>
              <w:right w:val="single" w:sz="4" w:space="0" w:color="auto"/>
            </w:tcBorders>
          </w:tcPr>
          <w:p w14:paraId="4D11E67D" w14:textId="77777777" w:rsidR="00F047DE" w:rsidRPr="00D51CA4" w:rsidRDefault="00F047DE" w:rsidP="00F047DE">
            <w:pPr>
              <w:rPr>
                <w:rFonts w:eastAsia="Calibri"/>
                <w:sz w:val="20"/>
              </w:rPr>
            </w:pPr>
            <w:r w:rsidRPr="00D51CA4">
              <w:rPr>
                <w:rFonts w:eastAsia="Calibri"/>
                <w:sz w:val="20"/>
              </w:rPr>
              <w:t>Veliuonos A. ir J. Juškų gimnazija, dalyvavo 166 ugdytiniai.</w:t>
            </w:r>
          </w:p>
        </w:tc>
      </w:tr>
      <w:tr w:rsidR="00F047DE" w14:paraId="58F5DE09" w14:textId="77777777" w:rsidTr="00A64AC4">
        <w:trPr>
          <w:trHeight w:val="284"/>
        </w:trPr>
        <w:tc>
          <w:tcPr>
            <w:tcW w:w="205" w:type="pct"/>
            <w:tcBorders>
              <w:top w:val="single" w:sz="4" w:space="0" w:color="auto"/>
              <w:left w:val="single" w:sz="4" w:space="0" w:color="auto"/>
              <w:bottom w:val="single" w:sz="4" w:space="0" w:color="auto"/>
              <w:right w:val="single" w:sz="4" w:space="0" w:color="auto"/>
            </w:tcBorders>
          </w:tcPr>
          <w:p w14:paraId="7A639617" w14:textId="40685103" w:rsidR="00F047DE" w:rsidRPr="00D51CA4" w:rsidRDefault="00F047DE" w:rsidP="00F047DE">
            <w:pPr>
              <w:rPr>
                <w:rFonts w:eastAsia="Calibri"/>
                <w:sz w:val="20"/>
              </w:rPr>
            </w:pPr>
            <w:r w:rsidRPr="00D51CA4">
              <w:rPr>
                <w:rFonts w:eastAsia="Calibri"/>
                <w:sz w:val="20"/>
              </w:rPr>
              <w:t>4.1</w:t>
            </w:r>
            <w:r>
              <w:rPr>
                <w:rFonts w:eastAsia="Calibri"/>
                <w:sz w:val="20"/>
              </w:rPr>
              <w:t>0</w:t>
            </w:r>
            <w:r w:rsidRPr="00D51CA4">
              <w:rPr>
                <w:rFonts w:eastAsia="Calibri"/>
                <w:sz w:val="20"/>
              </w:rPr>
              <w:t>.</w:t>
            </w:r>
          </w:p>
        </w:tc>
        <w:tc>
          <w:tcPr>
            <w:tcW w:w="1112" w:type="pct"/>
            <w:tcBorders>
              <w:top w:val="single" w:sz="4" w:space="0" w:color="auto"/>
              <w:left w:val="single" w:sz="4" w:space="0" w:color="auto"/>
              <w:bottom w:val="single" w:sz="4" w:space="0" w:color="auto"/>
              <w:right w:val="single" w:sz="4" w:space="0" w:color="auto"/>
            </w:tcBorders>
          </w:tcPr>
          <w:p w14:paraId="5981E9D0" w14:textId="77777777" w:rsidR="00F047DE" w:rsidRPr="00D51CA4" w:rsidRDefault="00F047DE" w:rsidP="00F047DE">
            <w:pPr>
              <w:rPr>
                <w:rFonts w:eastAsia="Calibri"/>
                <w:sz w:val="20"/>
              </w:rPr>
            </w:pPr>
            <w:r w:rsidRPr="00D51CA4">
              <w:rPr>
                <w:rFonts w:eastAsia="Calibri"/>
                <w:sz w:val="20"/>
              </w:rPr>
              <w:t>Sveikatos valandėlė „Rankų higiena“</w:t>
            </w:r>
          </w:p>
        </w:tc>
        <w:tc>
          <w:tcPr>
            <w:tcW w:w="990" w:type="pct"/>
            <w:tcBorders>
              <w:top w:val="single" w:sz="4" w:space="0" w:color="auto"/>
              <w:left w:val="single" w:sz="4" w:space="0" w:color="auto"/>
              <w:bottom w:val="single" w:sz="4" w:space="0" w:color="auto"/>
              <w:right w:val="single" w:sz="4" w:space="0" w:color="auto"/>
            </w:tcBorders>
          </w:tcPr>
          <w:p w14:paraId="67F3BB55" w14:textId="77777777" w:rsidR="00F047DE" w:rsidRPr="00D51CA4" w:rsidRDefault="00F047DE" w:rsidP="00F047DE">
            <w:pPr>
              <w:rPr>
                <w:rFonts w:eastAsia="Calibri"/>
                <w:sz w:val="20"/>
              </w:rPr>
            </w:pPr>
            <w:r w:rsidRPr="00D51CA4">
              <w:rPr>
                <w:rFonts w:eastAsia="Calibri"/>
                <w:sz w:val="20"/>
              </w:rPr>
              <w:t>2024 m. gegužės 16 d.</w:t>
            </w:r>
          </w:p>
        </w:tc>
        <w:tc>
          <w:tcPr>
            <w:tcW w:w="2693" w:type="pct"/>
            <w:gridSpan w:val="2"/>
            <w:tcBorders>
              <w:top w:val="single" w:sz="4" w:space="0" w:color="auto"/>
              <w:left w:val="single" w:sz="4" w:space="0" w:color="auto"/>
              <w:bottom w:val="single" w:sz="4" w:space="0" w:color="auto"/>
              <w:right w:val="single" w:sz="4" w:space="0" w:color="auto"/>
            </w:tcBorders>
          </w:tcPr>
          <w:p w14:paraId="0C66A5DE" w14:textId="77777777" w:rsidR="00F047DE" w:rsidRPr="00D51CA4" w:rsidRDefault="00F047DE" w:rsidP="00F047DE">
            <w:pPr>
              <w:rPr>
                <w:rFonts w:eastAsia="Calibri"/>
                <w:sz w:val="20"/>
              </w:rPr>
            </w:pPr>
            <w:r w:rsidRPr="00D51CA4">
              <w:rPr>
                <w:rFonts w:eastAsia="Calibri"/>
                <w:sz w:val="20"/>
              </w:rPr>
              <w:t>Jurbarko r. Skirsnemunės J. Baltrušaičio pagrindinė mokykla, dalyvavo 14 ugdytinių.</w:t>
            </w:r>
          </w:p>
        </w:tc>
      </w:tr>
      <w:tr w:rsidR="00F047DE" w14:paraId="38C22175" w14:textId="77777777" w:rsidTr="00A64AC4">
        <w:trPr>
          <w:trHeight w:val="284"/>
        </w:trPr>
        <w:tc>
          <w:tcPr>
            <w:tcW w:w="205" w:type="pct"/>
            <w:tcBorders>
              <w:top w:val="single" w:sz="4" w:space="0" w:color="auto"/>
              <w:left w:val="single" w:sz="4" w:space="0" w:color="auto"/>
              <w:bottom w:val="single" w:sz="4" w:space="0" w:color="auto"/>
              <w:right w:val="single" w:sz="4" w:space="0" w:color="auto"/>
            </w:tcBorders>
          </w:tcPr>
          <w:p w14:paraId="222E05B7" w14:textId="6EF01AE3" w:rsidR="00F047DE" w:rsidRPr="00D51CA4" w:rsidRDefault="00F047DE" w:rsidP="00F047DE">
            <w:pPr>
              <w:rPr>
                <w:rFonts w:eastAsia="Calibri"/>
                <w:sz w:val="20"/>
              </w:rPr>
            </w:pPr>
            <w:r w:rsidRPr="00D51CA4">
              <w:rPr>
                <w:rFonts w:eastAsia="Calibri"/>
                <w:sz w:val="20"/>
              </w:rPr>
              <w:t>4.1</w:t>
            </w:r>
            <w:r>
              <w:rPr>
                <w:rFonts w:eastAsia="Calibri"/>
                <w:sz w:val="20"/>
              </w:rPr>
              <w:t>1</w:t>
            </w:r>
            <w:r w:rsidRPr="00D51CA4">
              <w:rPr>
                <w:rFonts w:eastAsia="Calibri"/>
                <w:sz w:val="20"/>
              </w:rPr>
              <w:t>.</w:t>
            </w:r>
          </w:p>
        </w:tc>
        <w:tc>
          <w:tcPr>
            <w:tcW w:w="1112" w:type="pct"/>
            <w:tcBorders>
              <w:top w:val="single" w:sz="4" w:space="0" w:color="auto"/>
              <w:left w:val="single" w:sz="4" w:space="0" w:color="auto"/>
              <w:bottom w:val="single" w:sz="4" w:space="0" w:color="auto"/>
              <w:right w:val="single" w:sz="4" w:space="0" w:color="auto"/>
            </w:tcBorders>
          </w:tcPr>
          <w:p w14:paraId="5A9E0BEE" w14:textId="77777777" w:rsidR="00F047DE" w:rsidRPr="00D51CA4" w:rsidRDefault="00F047DE" w:rsidP="00F047DE">
            <w:pPr>
              <w:rPr>
                <w:rFonts w:eastAsia="Calibri"/>
                <w:sz w:val="20"/>
              </w:rPr>
            </w:pPr>
            <w:r w:rsidRPr="00D51CA4">
              <w:rPr>
                <w:rFonts w:eastAsia="Calibri"/>
                <w:sz w:val="20"/>
              </w:rPr>
              <w:t>Pamoka ,,Švarios rankutės saugo nuo ligų“</w:t>
            </w:r>
          </w:p>
        </w:tc>
        <w:tc>
          <w:tcPr>
            <w:tcW w:w="990" w:type="pct"/>
            <w:tcBorders>
              <w:top w:val="single" w:sz="4" w:space="0" w:color="auto"/>
              <w:left w:val="single" w:sz="4" w:space="0" w:color="auto"/>
              <w:bottom w:val="single" w:sz="4" w:space="0" w:color="auto"/>
              <w:right w:val="single" w:sz="4" w:space="0" w:color="auto"/>
            </w:tcBorders>
          </w:tcPr>
          <w:p w14:paraId="7C3C8A1D" w14:textId="77777777" w:rsidR="00F047DE" w:rsidRPr="00D51CA4" w:rsidRDefault="00F047DE" w:rsidP="00F047DE">
            <w:pPr>
              <w:rPr>
                <w:rFonts w:eastAsia="Calibri"/>
                <w:sz w:val="20"/>
              </w:rPr>
            </w:pPr>
            <w:r w:rsidRPr="00D51CA4">
              <w:rPr>
                <w:rFonts w:eastAsia="Calibri"/>
                <w:sz w:val="20"/>
              </w:rPr>
              <w:t>2024 m. liepos mėn.</w:t>
            </w:r>
          </w:p>
        </w:tc>
        <w:tc>
          <w:tcPr>
            <w:tcW w:w="2693" w:type="pct"/>
            <w:gridSpan w:val="2"/>
            <w:tcBorders>
              <w:top w:val="single" w:sz="4" w:space="0" w:color="auto"/>
              <w:left w:val="single" w:sz="4" w:space="0" w:color="auto"/>
              <w:bottom w:val="single" w:sz="4" w:space="0" w:color="auto"/>
              <w:right w:val="single" w:sz="4" w:space="0" w:color="auto"/>
            </w:tcBorders>
          </w:tcPr>
          <w:p w14:paraId="398B86E0" w14:textId="77777777" w:rsidR="00F047DE" w:rsidRPr="00D51CA4" w:rsidRDefault="00F047DE" w:rsidP="00F047DE">
            <w:pPr>
              <w:rPr>
                <w:rFonts w:eastAsia="Calibri"/>
                <w:sz w:val="20"/>
              </w:rPr>
            </w:pPr>
            <w:r w:rsidRPr="00D51CA4">
              <w:rPr>
                <w:rFonts w:eastAsia="Calibri"/>
                <w:sz w:val="20"/>
              </w:rPr>
              <w:t>Pagėgių lopšelis darželis, dalyvavo 15 ugdytinių.</w:t>
            </w:r>
          </w:p>
        </w:tc>
      </w:tr>
      <w:tr w:rsidR="00F047DE" w14:paraId="29EA3060" w14:textId="77777777" w:rsidTr="00A64AC4">
        <w:trPr>
          <w:trHeight w:val="284"/>
        </w:trPr>
        <w:tc>
          <w:tcPr>
            <w:tcW w:w="205" w:type="pct"/>
            <w:tcBorders>
              <w:top w:val="single" w:sz="4" w:space="0" w:color="auto"/>
              <w:left w:val="single" w:sz="4" w:space="0" w:color="auto"/>
              <w:bottom w:val="single" w:sz="4" w:space="0" w:color="auto"/>
              <w:right w:val="single" w:sz="4" w:space="0" w:color="auto"/>
            </w:tcBorders>
          </w:tcPr>
          <w:p w14:paraId="0A8A566E" w14:textId="36C06FF1" w:rsidR="00F047DE" w:rsidRPr="00D51CA4" w:rsidRDefault="00F047DE" w:rsidP="00F047DE">
            <w:pPr>
              <w:rPr>
                <w:rFonts w:eastAsia="Calibri"/>
                <w:sz w:val="20"/>
              </w:rPr>
            </w:pPr>
            <w:r w:rsidRPr="00D51CA4">
              <w:rPr>
                <w:rFonts w:eastAsia="Calibri"/>
                <w:sz w:val="20"/>
              </w:rPr>
              <w:t>4.1</w:t>
            </w:r>
            <w:r>
              <w:rPr>
                <w:rFonts w:eastAsia="Calibri"/>
                <w:sz w:val="20"/>
              </w:rPr>
              <w:t>2</w:t>
            </w:r>
            <w:r w:rsidRPr="00D51CA4">
              <w:rPr>
                <w:rFonts w:eastAsia="Calibri"/>
                <w:sz w:val="20"/>
              </w:rPr>
              <w:t>.</w:t>
            </w:r>
          </w:p>
        </w:tc>
        <w:tc>
          <w:tcPr>
            <w:tcW w:w="1112" w:type="pct"/>
            <w:tcBorders>
              <w:top w:val="single" w:sz="4" w:space="0" w:color="auto"/>
              <w:left w:val="single" w:sz="4" w:space="0" w:color="auto"/>
              <w:bottom w:val="single" w:sz="4" w:space="0" w:color="auto"/>
              <w:right w:val="single" w:sz="4" w:space="0" w:color="auto"/>
            </w:tcBorders>
          </w:tcPr>
          <w:p w14:paraId="78227407" w14:textId="77777777" w:rsidR="00F047DE" w:rsidRPr="00D51CA4" w:rsidRDefault="00F047DE" w:rsidP="00F047DE">
            <w:pPr>
              <w:rPr>
                <w:rFonts w:eastAsia="Calibri"/>
                <w:sz w:val="20"/>
              </w:rPr>
            </w:pPr>
            <w:r w:rsidRPr="00D51CA4">
              <w:rPr>
                <w:rFonts w:eastAsia="Calibri"/>
                <w:sz w:val="20"/>
              </w:rPr>
              <w:t>Paskaita – praktinis užsiėmimas „Asmens higiena – kodėl tokia svarbi?“</w:t>
            </w:r>
          </w:p>
        </w:tc>
        <w:tc>
          <w:tcPr>
            <w:tcW w:w="990" w:type="pct"/>
            <w:tcBorders>
              <w:top w:val="single" w:sz="4" w:space="0" w:color="auto"/>
              <w:left w:val="single" w:sz="4" w:space="0" w:color="auto"/>
              <w:bottom w:val="single" w:sz="4" w:space="0" w:color="auto"/>
              <w:right w:val="single" w:sz="4" w:space="0" w:color="auto"/>
            </w:tcBorders>
          </w:tcPr>
          <w:p w14:paraId="5CCA27FA" w14:textId="77777777" w:rsidR="00F047DE" w:rsidRPr="00D51CA4" w:rsidRDefault="00F047DE" w:rsidP="00F047DE">
            <w:pPr>
              <w:rPr>
                <w:rFonts w:eastAsia="Calibri"/>
                <w:sz w:val="20"/>
              </w:rPr>
            </w:pPr>
            <w:r w:rsidRPr="00D51CA4">
              <w:rPr>
                <w:rFonts w:eastAsia="Calibri"/>
                <w:sz w:val="20"/>
              </w:rPr>
              <w:t>2024 m. rugsėjo mėn.</w:t>
            </w:r>
          </w:p>
        </w:tc>
        <w:tc>
          <w:tcPr>
            <w:tcW w:w="2693" w:type="pct"/>
            <w:gridSpan w:val="2"/>
            <w:tcBorders>
              <w:top w:val="single" w:sz="4" w:space="0" w:color="auto"/>
              <w:left w:val="single" w:sz="4" w:space="0" w:color="auto"/>
              <w:bottom w:val="single" w:sz="4" w:space="0" w:color="auto"/>
              <w:right w:val="single" w:sz="4" w:space="0" w:color="auto"/>
            </w:tcBorders>
          </w:tcPr>
          <w:p w14:paraId="526C9057" w14:textId="77777777" w:rsidR="00F047DE" w:rsidRPr="00D51CA4" w:rsidRDefault="00F047DE" w:rsidP="00F047DE">
            <w:pPr>
              <w:rPr>
                <w:rFonts w:eastAsia="Calibri"/>
                <w:sz w:val="20"/>
              </w:rPr>
            </w:pPr>
            <w:r w:rsidRPr="00D51CA4">
              <w:rPr>
                <w:rFonts w:eastAsia="Calibri"/>
                <w:sz w:val="20"/>
              </w:rPr>
              <w:t>8 pamokos, Jurbarkų darželis mokykla, Jurbarko r. Skirsnemunės J. Baltrušaičio pagrindinė mokykla, dalyvavo 141 ugdytinis.</w:t>
            </w:r>
          </w:p>
        </w:tc>
      </w:tr>
      <w:tr w:rsidR="00F047DE" w14:paraId="1EFE5958" w14:textId="77777777" w:rsidTr="00A64AC4">
        <w:trPr>
          <w:trHeight w:val="284"/>
        </w:trPr>
        <w:tc>
          <w:tcPr>
            <w:tcW w:w="205" w:type="pct"/>
            <w:tcBorders>
              <w:top w:val="single" w:sz="4" w:space="0" w:color="auto"/>
              <w:left w:val="single" w:sz="4" w:space="0" w:color="auto"/>
              <w:bottom w:val="single" w:sz="4" w:space="0" w:color="auto"/>
              <w:right w:val="single" w:sz="4" w:space="0" w:color="auto"/>
            </w:tcBorders>
          </w:tcPr>
          <w:p w14:paraId="6965E80B" w14:textId="1F82DC8C" w:rsidR="00F047DE" w:rsidRPr="00D51CA4" w:rsidRDefault="00F047DE" w:rsidP="00F047DE">
            <w:pPr>
              <w:rPr>
                <w:rFonts w:eastAsia="Calibri"/>
                <w:sz w:val="20"/>
              </w:rPr>
            </w:pPr>
            <w:r w:rsidRPr="00D51CA4">
              <w:rPr>
                <w:rFonts w:eastAsia="Calibri"/>
                <w:sz w:val="20"/>
              </w:rPr>
              <w:t>4.1</w:t>
            </w:r>
            <w:r>
              <w:rPr>
                <w:rFonts w:eastAsia="Calibri"/>
                <w:sz w:val="20"/>
              </w:rPr>
              <w:t>3</w:t>
            </w:r>
            <w:r w:rsidRPr="00D51CA4">
              <w:rPr>
                <w:rFonts w:eastAsia="Calibri"/>
                <w:sz w:val="20"/>
              </w:rPr>
              <w:t>.</w:t>
            </w:r>
          </w:p>
        </w:tc>
        <w:tc>
          <w:tcPr>
            <w:tcW w:w="1112" w:type="pct"/>
            <w:tcBorders>
              <w:top w:val="single" w:sz="4" w:space="0" w:color="auto"/>
              <w:left w:val="single" w:sz="4" w:space="0" w:color="auto"/>
              <w:bottom w:val="single" w:sz="4" w:space="0" w:color="auto"/>
              <w:right w:val="single" w:sz="4" w:space="0" w:color="auto"/>
            </w:tcBorders>
          </w:tcPr>
          <w:p w14:paraId="0583E1EA" w14:textId="77777777" w:rsidR="00F047DE" w:rsidRPr="00D51CA4" w:rsidRDefault="00F047DE" w:rsidP="00F047DE">
            <w:pPr>
              <w:rPr>
                <w:rFonts w:eastAsia="Calibri"/>
                <w:sz w:val="20"/>
              </w:rPr>
            </w:pPr>
            <w:r w:rsidRPr="00D51CA4">
              <w:rPr>
                <w:rFonts w:eastAsia="Calibri"/>
                <w:sz w:val="20"/>
              </w:rPr>
              <w:t>Paskaita „Mus supa mikrobai, kurie gali būti atsparūs antibiotikams“</w:t>
            </w:r>
          </w:p>
        </w:tc>
        <w:tc>
          <w:tcPr>
            <w:tcW w:w="990" w:type="pct"/>
            <w:tcBorders>
              <w:top w:val="single" w:sz="4" w:space="0" w:color="auto"/>
              <w:left w:val="single" w:sz="4" w:space="0" w:color="auto"/>
              <w:bottom w:val="single" w:sz="4" w:space="0" w:color="auto"/>
              <w:right w:val="single" w:sz="4" w:space="0" w:color="auto"/>
            </w:tcBorders>
          </w:tcPr>
          <w:p w14:paraId="2F7E8169" w14:textId="77777777" w:rsidR="00F047DE" w:rsidRPr="00D51CA4" w:rsidRDefault="00F047DE" w:rsidP="00F047DE">
            <w:pPr>
              <w:rPr>
                <w:rFonts w:eastAsia="Calibri"/>
                <w:sz w:val="20"/>
              </w:rPr>
            </w:pPr>
            <w:r w:rsidRPr="00D51CA4">
              <w:rPr>
                <w:rFonts w:eastAsia="Calibri"/>
                <w:sz w:val="20"/>
              </w:rPr>
              <w:t>2024 m. spalio 8 d.</w:t>
            </w:r>
          </w:p>
        </w:tc>
        <w:tc>
          <w:tcPr>
            <w:tcW w:w="2693" w:type="pct"/>
            <w:gridSpan w:val="2"/>
            <w:tcBorders>
              <w:top w:val="single" w:sz="4" w:space="0" w:color="auto"/>
              <w:left w:val="single" w:sz="4" w:space="0" w:color="auto"/>
              <w:bottom w:val="single" w:sz="4" w:space="0" w:color="auto"/>
              <w:right w:val="single" w:sz="4" w:space="0" w:color="auto"/>
            </w:tcBorders>
          </w:tcPr>
          <w:p w14:paraId="233763DA" w14:textId="77777777" w:rsidR="00F047DE" w:rsidRPr="00D51CA4" w:rsidRDefault="00F047DE" w:rsidP="00F047DE">
            <w:pPr>
              <w:rPr>
                <w:rFonts w:eastAsia="Calibri"/>
                <w:sz w:val="20"/>
              </w:rPr>
            </w:pPr>
            <w:r w:rsidRPr="00D51CA4">
              <w:rPr>
                <w:rFonts w:eastAsia="Calibri"/>
                <w:sz w:val="20"/>
              </w:rPr>
              <w:t>Jurbarko r. Eržvilko gimnazija, dalyvavo 8 ugdytiniai.</w:t>
            </w:r>
          </w:p>
        </w:tc>
      </w:tr>
      <w:tr w:rsidR="00F047DE" w14:paraId="183663A8" w14:textId="77777777" w:rsidTr="00A64AC4">
        <w:trPr>
          <w:trHeight w:val="284"/>
        </w:trPr>
        <w:tc>
          <w:tcPr>
            <w:tcW w:w="205" w:type="pct"/>
            <w:tcBorders>
              <w:top w:val="single" w:sz="4" w:space="0" w:color="auto"/>
              <w:left w:val="single" w:sz="4" w:space="0" w:color="auto"/>
              <w:bottom w:val="single" w:sz="4" w:space="0" w:color="auto"/>
              <w:right w:val="single" w:sz="4" w:space="0" w:color="auto"/>
            </w:tcBorders>
          </w:tcPr>
          <w:p w14:paraId="1EB652D2" w14:textId="76AD6BE2" w:rsidR="00F047DE" w:rsidRPr="00D51CA4" w:rsidRDefault="00F047DE" w:rsidP="00F047DE">
            <w:pPr>
              <w:rPr>
                <w:rFonts w:eastAsia="Calibri"/>
                <w:sz w:val="20"/>
              </w:rPr>
            </w:pPr>
            <w:r w:rsidRPr="00D51CA4">
              <w:rPr>
                <w:rFonts w:eastAsia="Calibri"/>
                <w:sz w:val="20"/>
              </w:rPr>
              <w:t>4.1</w:t>
            </w:r>
            <w:r>
              <w:rPr>
                <w:rFonts w:eastAsia="Calibri"/>
                <w:sz w:val="20"/>
              </w:rPr>
              <w:t>4</w:t>
            </w:r>
            <w:r w:rsidRPr="00D51CA4">
              <w:rPr>
                <w:rFonts w:eastAsia="Calibri"/>
                <w:sz w:val="20"/>
              </w:rPr>
              <w:t>.</w:t>
            </w:r>
          </w:p>
        </w:tc>
        <w:tc>
          <w:tcPr>
            <w:tcW w:w="1112" w:type="pct"/>
            <w:tcBorders>
              <w:top w:val="single" w:sz="4" w:space="0" w:color="auto"/>
              <w:left w:val="single" w:sz="4" w:space="0" w:color="auto"/>
              <w:bottom w:val="single" w:sz="4" w:space="0" w:color="auto"/>
              <w:right w:val="single" w:sz="4" w:space="0" w:color="auto"/>
            </w:tcBorders>
          </w:tcPr>
          <w:p w14:paraId="53941190" w14:textId="77777777" w:rsidR="00F047DE" w:rsidRPr="00D51CA4" w:rsidRDefault="00F047DE" w:rsidP="00F047DE">
            <w:pPr>
              <w:rPr>
                <w:rFonts w:eastAsia="Calibri"/>
                <w:sz w:val="20"/>
              </w:rPr>
            </w:pPr>
            <w:r w:rsidRPr="00D51CA4">
              <w:rPr>
                <w:rFonts w:eastAsia="Calibri"/>
                <w:sz w:val="20"/>
              </w:rPr>
              <w:t xml:space="preserve">Pamoka ,,Mikroorganizmai - draugai ar priešai?" </w:t>
            </w:r>
          </w:p>
        </w:tc>
        <w:tc>
          <w:tcPr>
            <w:tcW w:w="990" w:type="pct"/>
            <w:tcBorders>
              <w:top w:val="single" w:sz="4" w:space="0" w:color="auto"/>
              <w:left w:val="single" w:sz="4" w:space="0" w:color="auto"/>
              <w:bottom w:val="single" w:sz="4" w:space="0" w:color="auto"/>
              <w:right w:val="single" w:sz="4" w:space="0" w:color="auto"/>
            </w:tcBorders>
          </w:tcPr>
          <w:p w14:paraId="7272A1E4" w14:textId="77777777" w:rsidR="00F047DE" w:rsidRPr="00D51CA4" w:rsidRDefault="00F047DE" w:rsidP="00F047DE">
            <w:pPr>
              <w:rPr>
                <w:rFonts w:eastAsia="Calibri"/>
                <w:sz w:val="20"/>
              </w:rPr>
            </w:pPr>
            <w:r w:rsidRPr="00D51CA4">
              <w:rPr>
                <w:rFonts w:eastAsia="Calibri"/>
                <w:sz w:val="20"/>
              </w:rPr>
              <w:t>2024 m. lapkričio mėn.</w:t>
            </w:r>
          </w:p>
        </w:tc>
        <w:tc>
          <w:tcPr>
            <w:tcW w:w="2693" w:type="pct"/>
            <w:gridSpan w:val="2"/>
            <w:tcBorders>
              <w:top w:val="single" w:sz="4" w:space="0" w:color="auto"/>
              <w:left w:val="single" w:sz="4" w:space="0" w:color="auto"/>
              <w:bottom w:val="single" w:sz="4" w:space="0" w:color="auto"/>
              <w:right w:val="single" w:sz="4" w:space="0" w:color="auto"/>
            </w:tcBorders>
          </w:tcPr>
          <w:p w14:paraId="32B9AD34" w14:textId="77777777" w:rsidR="00F047DE" w:rsidRPr="00D51CA4" w:rsidRDefault="00F047DE" w:rsidP="00F047DE">
            <w:pPr>
              <w:rPr>
                <w:rFonts w:eastAsia="Calibri"/>
                <w:sz w:val="20"/>
              </w:rPr>
            </w:pPr>
            <w:r w:rsidRPr="00D51CA4">
              <w:rPr>
                <w:rFonts w:eastAsia="Calibri"/>
                <w:sz w:val="20"/>
              </w:rPr>
              <w:t>6 pamokos, Pagėgių lopšelis darželis, Pagėgių Algimanto Mackaus gimnazija, dalyvavo 109 ugdytiniai.</w:t>
            </w:r>
          </w:p>
        </w:tc>
      </w:tr>
      <w:tr w:rsidR="00F047DE" w14:paraId="23133EFA" w14:textId="77777777" w:rsidTr="00A64AC4">
        <w:trPr>
          <w:trHeight w:val="284"/>
        </w:trPr>
        <w:tc>
          <w:tcPr>
            <w:tcW w:w="205" w:type="pct"/>
            <w:tcBorders>
              <w:top w:val="single" w:sz="4" w:space="0" w:color="auto"/>
              <w:left w:val="single" w:sz="4" w:space="0" w:color="auto"/>
              <w:bottom w:val="single" w:sz="4" w:space="0" w:color="auto"/>
              <w:right w:val="single" w:sz="4" w:space="0" w:color="auto"/>
            </w:tcBorders>
          </w:tcPr>
          <w:p w14:paraId="2A30D091" w14:textId="4B9F381B" w:rsidR="00F047DE" w:rsidRPr="00D51CA4" w:rsidRDefault="00F047DE" w:rsidP="00F047DE">
            <w:pPr>
              <w:rPr>
                <w:rFonts w:eastAsia="Calibri"/>
                <w:sz w:val="20"/>
              </w:rPr>
            </w:pPr>
            <w:r w:rsidRPr="00D51CA4">
              <w:rPr>
                <w:rFonts w:eastAsia="Calibri"/>
                <w:sz w:val="20"/>
              </w:rPr>
              <w:t>4.</w:t>
            </w:r>
            <w:r>
              <w:rPr>
                <w:rFonts w:eastAsia="Calibri"/>
                <w:sz w:val="20"/>
              </w:rPr>
              <w:t>15</w:t>
            </w:r>
            <w:r w:rsidRPr="00D51CA4">
              <w:rPr>
                <w:rFonts w:eastAsia="Calibri"/>
                <w:sz w:val="20"/>
              </w:rPr>
              <w:t>.</w:t>
            </w:r>
          </w:p>
        </w:tc>
        <w:tc>
          <w:tcPr>
            <w:tcW w:w="1112" w:type="pct"/>
            <w:tcBorders>
              <w:top w:val="single" w:sz="4" w:space="0" w:color="auto"/>
              <w:left w:val="single" w:sz="4" w:space="0" w:color="auto"/>
              <w:bottom w:val="single" w:sz="4" w:space="0" w:color="auto"/>
              <w:right w:val="single" w:sz="4" w:space="0" w:color="auto"/>
            </w:tcBorders>
          </w:tcPr>
          <w:p w14:paraId="2DBE25DD" w14:textId="77777777" w:rsidR="00F047DE" w:rsidRPr="00D51CA4" w:rsidRDefault="00F047DE" w:rsidP="00F047DE">
            <w:pPr>
              <w:rPr>
                <w:rFonts w:eastAsia="Calibri"/>
                <w:sz w:val="20"/>
              </w:rPr>
            </w:pPr>
            <w:r w:rsidRPr="00D51CA4">
              <w:rPr>
                <w:rFonts w:eastAsia="Calibri"/>
                <w:sz w:val="20"/>
              </w:rPr>
              <w:t>Stendai temomis:  ,,Gripas ar peršalimas“, Tuberkuliozė“, ,,Europos supratimo apie antibiotikus diena“, „Viskas apie vakcinaciją“</w:t>
            </w:r>
          </w:p>
        </w:tc>
        <w:tc>
          <w:tcPr>
            <w:tcW w:w="990" w:type="pct"/>
            <w:tcBorders>
              <w:top w:val="single" w:sz="4" w:space="0" w:color="auto"/>
              <w:left w:val="single" w:sz="4" w:space="0" w:color="auto"/>
              <w:bottom w:val="single" w:sz="4" w:space="0" w:color="auto"/>
              <w:right w:val="single" w:sz="4" w:space="0" w:color="auto"/>
            </w:tcBorders>
          </w:tcPr>
          <w:p w14:paraId="72BF6B4B" w14:textId="77777777" w:rsidR="00F047DE" w:rsidRPr="00D51CA4" w:rsidRDefault="00F047DE" w:rsidP="00F047DE">
            <w:pPr>
              <w:rPr>
                <w:rFonts w:eastAsia="Calibri"/>
                <w:sz w:val="20"/>
              </w:rPr>
            </w:pPr>
            <w:r w:rsidRPr="00D51CA4">
              <w:rPr>
                <w:rFonts w:eastAsia="Calibri"/>
                <w:sz w:val="20"/>
              </w:rPr>
              <w:t>2024 m. sausio – gruodžio mėn.</w:t>
            </w:r>
          </w:p>
        </w:tc>
        <w:tc>
          <w:tcPr>
            <w:tcW w:w="2693" w:type="pct"/>
            <w:gridSpan w:val="2"/>
            <w:tcBorders>
              <w:top w:val="single" w:sz="4" w:space="0" w:color="auto"/>
              <w:left w:val="single" w:sz="4" w:space="0" w:color="auto"/>
              <w:bottom w:val="single" w:sz="4" w:space="0" w:color="auto"/>
              <w:right w:val="single" w:sz="4" w:space="0" w:color="auto"/>
            </w:tcBorders>
          </w:tcPr>
          <w:p w14:paraId="34841E8C" w14:textId="77777777" w:rsidR="00F047DE" w:rsidRPr="00D51CA4" w:rsidRDefault="00F047DE" w:rsidP="00F047DE">
            <w:pPr>
              <w:rPr>
                <w:rFonts w:eastAsia="Calibri"/>
                <w:sz w:val="20"/>
              </w:rPr>
            </w:pPr>
            <w:r w:rsidRPr="00D51CA4">
              <w:rPr>
                <w:rFonts w:eastAsia="Calibri"/>
                <w:sz w:val="20"/>
              </w:rPr>
              <w:t>Pagėgių lopšelis darželis, Pagėgių Algimanto Mackaus gimnazija, Vilkyškių Johaneso Bobrovskio gimnazija.</w:t>
            </w:r>
          </w:p>
          <w:p w14:paraId="4B94B5E7" w14:textId="77777777" w:rsidR="00F047DE" w:rsidRPr="00D51CA4" w:rsidRDefault="00F047DE" w:rsidP="00F047DE">
            <w:pPr>
              <w:rPr>
                <w:rFonts w:eastAsia="Calibri"/>
                <w:sz w:val="20"/>
              </w:rPr>
            </w:pPr>
            <w:r w:rsidRPr="00D51CA4">
              <w:rPr>
                <w:rFonts w:eastAsia="Calibri"/>
                <w:sz w:val="20"/>
              </w:rPr>
              <w:t>Tikslinė grupė: ugdymo įstaigų bendruomenės.</w:t>
            </w:r>
          </w:p>
        </w:tc>
      </w:tr>
      <w:tr w:rsidR="00F047DE" w14:paraId="6E63B801" w14:textId="77777777" w:rsidTr="00A64AC4">
        <w:trPr>
          <w:trHeight w:val="284"/>
        </w:trPr>
        <w:tc>
          <w:tcPr>
            <w:tcW w:w="205" w:type="pct"/>
          </w:tcPr>
          <w:p w14:paraId="0F3B93EA" w14:textId="73AF8795" w:rsidR="00F047DE" w:rsidRDefault="00F047DE" w:rsidP="00F047DE">
            <w:pPr>
              <w:jc w:val="center"/>
              <w:rPr>
                <w:rFonts w:eastAsia="Calibri"/>
                <w:sz w:val="20"/>
              </w:rPr>
            </w:pPr>
            <w:r>
              <w:rPr>
                <w:rFonts w:eastAsia="Calibri"/>
                <w:sz w:val="20"/>
              </w:rPr>
              <w:t>4.16</w:t>
            </w:r>
          </w:p>
        </w:tc>
        <w:tc>
          <w:tcPr>
            <w:tcW w:w="1112" w:type="pct"/>
            <w:tcBorders>
              <w:top w:val="single" w:sz="4" w:space="0" w:color="auto"/>
              <w:left w:val="single" w:sz="4" w:space="0" w:color="auto"/>
              <w:bottom w:val="single" w:sz="4" w:space="0" w:color="auto"/>
              <w:right w:val="single" w:sz="4" w:space="0" w:color="auto"/>
            </w:tcBorders>
          </w:tcPr>
          <w:p w14:paraId="7BA62CAE" w14:textId="3222FB25" w:rsidR="00F047DE" w:rsidRDefault="00F047DE" w:rsidP="00F047DE">
            <w:pPr>
              <w:rPr>
                <w:rFonts w:eastAsia="Calibri"/>
                <w:sz w:val="20"/>
              </w:rPr>
            </w:pPr>
            <w:r>
              <w:rPr>
                <w:rFonts w:eastAsia="Calibri"/>
                <w:sz w:val="20"/>
              </w:rPr>
              <w:t xml:space="preserve">Šeimos gydytojų, vaikų gydytojų, akušerių-ginekologų, odontologų, chirurgų darbas su tiksline populiacija- </w:t>
            </w:r>
            <w:r>
              <w:rPr>
                <w:rFonts w:eastAsia="Calibri"/>
                <w:sz w:val="20"/>
              </w:rPr>
              <w:lastRenderedPageBreak/>
              <w:t>pokalbiai, VSB, VSC paruoštų lankstinukų dalinimas</w:t>
            </w:r>
          </w:p>
        </w:tc>
        <w:tc>
          <w:tcPr>
            <w:tcW w:w="990" w:type="pct"/>
            <w:tcBorders>
              <w:top w:val="single" w:sz="4" w:space="0" w:color="auto"/>
              <w:left w:val="single" w:sz="4" w:space="0" w:color="auto"/>
              <w:bottom w:val="single" w:sz="4" w:space="0" w:color="auto"/>
              <w:right w:val="single" w:sz="4" w:space="0" w:color="auto"/>
            </w:tcBorders>
          </w:tcPr>
          <w:p w14:paraId="310D03A7" w14:textId="03097D22" w:rsidR="00F047DE" w:rsidRDefault="00F047DE" w:rsidP="00F047DE">
            <w:pPr>
              <w:rPr>
                <w:rFonts w:eastAsia="Calibri"/>
                <w:sz w:val="20"/>
              </w:rPr>
            </w:pPr>
            <w:r>
              <w:rPr>
                <w:rFonts w:eastAsia="Calibri"/>
                <w:sz w:val="20"/>
              </w:rPr>
              <w:lastRenderedPageBreak/>
              <w:t>2024 m- visus metus</w:t>
            </w:r>
          </w:p>
        </w:tc>
        <w:tc>
          <w:tcPr>
            <w:tcW w:w="2693" w:type="pct"/>
            <w:gridSpan w:val="2"/>
            <w:tcBorders>
              <w:top w:val="single" w:sz="4" w:space="0" w:color="auto"/>
              <w:left w:val="single" w:sz="4" w:space="0" w:color="auto"/>
              <w:bottom w:val="single" w:sz="4" w:space="0" w:color="auto"/>
              <w:right w:val="single" w:sz="4" w:space="0" w:color="auto"/>
            </w:tcBorders>
          </w:tcPr>
          <w:p w14:paraId="5B51DBA2" w14:textId="0E2021AC" w:rsidR="00F047DE" w:rsidRDefault="00F047DE" w:rsidP="00F047DE">
            <w:pPr>
              <w:rPr>
                <w:rFonts w:eastAsia="Calibri"/>
                <w:sz w:val="20"/>
              </w:rPr>
            </w:pPr>
            <w:r>
              <w:rPr>
                <w:rFonts w:eastAsia="Calibri"/>
                <w:sz w:val="20"/>
              </w:rPr>
              <w:t>Prie Tauragės PSPC prisirašę gyventojai ir juos lydintys asmenys (</w:t>
            </w:r>
            <w:r>
              <w:rPr>
                <w:rFonts w:eastAsia="Calibri"/>
                <w:kern w:val="2"/>
                <w:sz w:val="20"/>
                <w14:ligatures w14:val="standardContextual"/>
              </w:rPr>
              <w:t>Iveta Skurvydienė)</w:t>
            </w:r>
          </w:p>
        </w:tc>
      </w:tr>
      <w:tr w:rsidR="00F047DE" w:rsidRPr="002E71E2" w14:paraId="2F7877BC" w14:textId="77777777" w:rsidTr="00A64AC4">
        <w:trPr>
          <w:trHeight w:val="284"/>
        </w:trPr>
        <w:tc>
          <w:tcPr>
            <w:tcW w:w="205" w:type="pct"/>
          </w:tcPr>
          <w:p w14:paraId="76714BAD" w14:textId="76DA44D7" w:rsidR="00F047DE" w:rsidRDefault="00F047DE" w:rsidP="00F047DE">
            <w:pPr>
              <w:rPr>
                <w:rFonts w:eastAsia="Calibri"/>
                <w:sz w:val="20"/>
              </w:rPr>
            </w:pPr>
            <w:r>
              <w:rPr>
                <w:rFonts w:eastAsia="Calibri"/>
                <w:sz w:val="20"/>
              </w:rPr>
              <w:t>4.17</w:t>
            </w:r>
          </w:p>
        </w:tc>
        <w:tc>
          <w:tcPr>
            <w:tcW w:w="1112" w:type="pct"/>
          </w:tcPr>
          <w:p w14:paraId="7371199D" w14:textId="45C70B69" w:rsidR="00F047DE" w:rsidRPr="00396BC5" w:rsidRDefault="00F047DE" w:rsidP="00F047DE">
            <w:pPr>
              <w:rPr>
                <w:rFonts w:eastAsia="Calibri"/>
                <w:sz w:val="20"/>
              </w:rPr>
            </w:pPr>
            <w:r>
              <w:rPr>
                <w:rFonts w:eastAsia="Calibri"/>
                <w:sz w:val="20"/>
              </w:rPr>
              <w:t>Straipsnis. Paskaita „Plaunu rankytes – mikrobams sakau NE!“</w:t>
            </w:r>
          </w:p>
        </w:tc>
        <w:tc>
          <w:tcPr>
            <w:tcW w:w="992" w:type="pct"/>
            <w:gridSpan w:val="2"/>
          </w:tcPr>
          <w:p w14:paraId="54F0A048" w14:textId="000DA4DF" w:rsidR="00F047DE" w:rsidRDefault="00F047DE" w:rsidP="00F047DE">
            <w:pPr>
              <w:rPr>
                <w:rFonts w:eastAsia="Calibri"/>
                <w:sz w:val="20"/>
              </w:rPr>
            </w:pPr>
            <w:r>
              <w:rPr>
                <w:rFonts w:eastAsia="Calibri"/>
                <w:sz w:val="20"/>
              </w:rPr>
              <w:t>2024-10-23</w:t>
            </w:r>
          </w:p>
        </w:tc>
        <w:tc>
          <w:tcPr>
            <w:tcW w:w="2691" w:type="pct"/>
          </w:tcPr>
          <w:p w14:paraId="2E41DAED" w14:textId="267ABDCE" w:rsidR="00F047DE" w:rsidRDefault="00F047DE" w:rsidP="00F047DE">
            <w:pPr>
              <w:jc w:val="both"/>
              <w:rPr>
                <w:rFonts w:eastAsia="Calibri"/>
                <w:sz w:val="20"/>
              </w:rPr>
            </w:pPr>
            <w:r>
              <w:rPr>
                <w:rFonts w:eastAsia="Calibri"/>
                <w:sz w:val="20"/>
              </w:rPr>
              <w:t xml:space="preserve">Internetinėje svetainėje </w:t>
            </w:r>
            <w:hyperlink r:id="rId4" w:history="1">
              <w:r w:rsidRPr="00947ADC">
                <w:rPr>
                  <w:rStyle w:val="Hyperlink"/>
                  <w:rFonts w:eastAsia="Calibri"/>
                  <w:sz w:val="20"/>
                </w:rPr>
                <w:t>https://www.silalesvsb.lt/plaunu-rankytes-mikrobams-sakau-ne/</w:t>
              </w:r>
            </w:hyperlink>
            <w:r>
              <w:rPr>
                <w:rFonts w:eastAsia="Calibri"/>
                <w:sz w:val="20"/>
              </w:rPr>
              <w:t xml:space="preserve"> ir  </w:t>
            </w:r>
            <w:r w:rsidRPr="00613CF6">
              <w:rPr>
                <w:rFonts w:eastAsia="Calibri"/>
                <w:sz w:val="20"/>
              </w:rPr>
              <w:t>Šilalės visuomenės sveikatos biuro Facebook paskyroje</w:t>
            </w:r>
          </w:p>
        </w:tc>
      </w:tr>
      <w:tr w:rsidR="00F047DE" w:rsidRPr="002E71E2" w14:paraId="37378FB5" w14:textId="77777777" w:rsidTr="00A64AC4">
        <w:trPr>
          <w:trHeight w:val="284"/>
        </w:trPr>
        <w:tc>
          <w:tcPr>
            <w:tcW w:w="205" w:type="pct"/>
          </w:tcPr>
          <w:p w14:paraId="328F7A81" w14:textId="1478B0AF" w:rsidR="00F047DE" w:rsidRDefault="00F047DE" w:rsidP="00F047DE">
            <w:pPr>
              <w:rPr>
                <w:rFonts w:eastAsia="Calibri"/>
                <w:sz w:val="20"/>
              </w:rPr>
            </w:pPr>
            <w:r>
              <w:rPr>
                <w:rFonts w:eastAsia="Calibri"/>
                <w:sz w:val="20"/>
              </w:rPr>
              <w:t>4.18</w:t>
            </w:r>
          </w:p>
        </w:tc>
        <w:tc>
          <w:tcPr>
            <w:tcW w:w="1112" w:type="pct"/>
          </w:tcPr>
          <w:p w14:paraId="455B7B02" w14:textId="40A9E3DE" w:rsidR="00F047DE" w:rsidRDefault="00F047DE" w:rsidP="00F047DE">
            <w:pPr>
              <w:rPr>
                <w:rFonts w:eastAsia="Calibri"/>
                <w:sz w:val="20"/>
              </w:rPr>
            </w:pPr>
            <w:r>
              <w:rPr>
                <w:rFonts w:eastAsia="Calibri"/>
                <w:sz w:val="20"/>
              </w:rPr>
              <w:t xml:space="preserve">Straipsnis. </w:t>
            </w:r>
            <w:r w:rsidRPr="00396BC5">
              <w:rPr>
                <w:rFonts w:eastAsia="Calibri"/>
                <w:sz w:val="20"/>
              </w:rPr>
              <w:t>Paskaita – pamoka</w:t>
            </w:r>
            <w:r>
              <w:rPr>
                <w:rFonts w:eastAsia="Calibri"/>
                <w:sz w:val="20"/>
              </w:rPr>
              <w:t xml:space="preserve"> </w:t>
            </w:r>
            <w:r w:rsidRPr="00396BC5">
              <w:rPr>
                <w:sz w:val="20"/>
                <w:shd w:val="clear" w:color="auto" w:fill="FFFFFF"/>
              </w:rPr>
              <w:t>,,Antibiotikai – vaistas ne nuo visų ligų“</w:t>
            </w:r>
          </w:p>
        </w:tc>
        <w:tc>
          <w:tcPr>
            <w:tcW w:w="990" w:type="pct"/>
          </w:tcPr>
          <w:p w14:paraId="618AD4E4" w14:textId="5097A5AC" w:rsidR="00F047DE" w:rsidRDefault="00F047DE" w:rsidP="00F047DE">
            <w:pPr>
              <w:rPr>
                <w:rFonts w:eastAsia="Calibri"/>
                <w:sz w:val="20"/>
              </w:rPr>
            </w:pPr>
            <w:r>
              <w:rPr>
                <w:rFonts w:eastAsia="Calibri"/>
                <w:sz w:val="20"/>
              </w:rPr>
              <w:t>2024-12-02</w:t>
            </w:r>
          </w:p>
        </w:tc>
        <w:tc>
          <w:tcPr>
            <w:tcW w:w="2693" w:type="pct"/>
            <w:gridSpan w:val="2"/>
          </w:tcPr>
          <w:p w14:paraId="26160E83" w14:textId="64BB9225" w:rsidR="00F047DE" w:rsidRDefault="00F047DE" w:rsidP="00F047DE">
            <w:pPr>
              <w:jc w:val="both"/>
              <w:rPr>
                <w:rFonts w:eastAsia="Calibri"/>
                <w:sz w:val="20"/>
              </w:rPr>
            </w:pPr>
            <w:r>
              <w:rPr>
                <w:rFonts w:eastAsia="Calibri"/>
                <w:sz w:val="20"/>
              </w:rPr>
              <w:t xml:space="preserve">Internetinėje svetainėje </w:t>
            </w:r>
            <w:hyperlink r:id="rId5" w:history="1">
              <w:r w:rsidRPr="00947ADC">
                <w:rPr>
                  <w:rStyle w:val="Hyperlink"/>
                  <w:rFonts w:eastAsia="Calibri"/>
                  <w:sz w:val="20"/>
                </w:rPr>
                <w:t>https://www.silalesvsb.lt/pamoka-antibiotikai-vaistas-ne-nuo-visu-ligu/</w:t>
              </w:r>
            </w:hyperlink>
            <w:r>
              <w:rPr>
                <w:rFonts w:eastAsia="Calibri"/>
                <w:sz w:val="20"/>
              </w:rPr>
              <w:t xml:space="preserve"> ir </w:t>
            </w:r>
            <w:r w:rsidRPr="00613CF6">
              <w:rPr>
                <w:rFonts w:eastAsia="Calibri"/>
                <w:sz w:val="20"/>
              </w:rPr>
              <w:t>Šilalės visuomenės sveikatos biuro Facebook paskyroje</w:t>
            </w:r>
          </w:p>
        </w:tc>
      </w:tr>
      <w:tr w:rsidR="00F047DE" w:rsidRPr="002E71E2" w14:paraId="37609C76" w14:textId="77777777" w:rsidTr="00A64AC4">
        <w:trPr>
          <w:trHeight w:val="284"/>
        </w:trPr>
        <w:tc>
          <w:tcPr>
            <w:tcW w:w="205" w:type="pct"/>
          </w:tcPr>
          <w:p w14:paraId="3AA885A0" w14:textId="508B6022" w:rsidR="00F047DE" w:rsidRDefault="00F047DE" w:rsidP="00F047DE">
            <w:pPr>
              <w:rPr>
                <w:rFonts w:eastAsia="Calibri"/>
                <w:sz w:val="20"/>
              </w:rPr>
            </w:pPr>
            <w:r>
              <w:rPr>
                <w:rFonts w:eastAsia="Calibri"/>
                <w:sz w:val="20"/>
              </w:rPr>
              <w:t>4.19</w:t>
            </w:r>
          </w:p>
        </w:tc>
        <w:tc>
          <w:tcPr>
            <w:tcW w:w="1112" w:type="pct"/>
            <w:tcBorders>
              <w:top w:val="single" w:sz="4" w:space="0" w:color="auto"/>
              <w:left w:val="single" w:sz="4" w:space="0" w:color="auto"/>
              <w:bottom w:val="single" w:sz="4" w:space="0" w:color="auto"/>
              <w:right w:val="single" w:sz="4" w:space="0" w:color="auto"/>
            </w:tcBorders>
          </w:tcPr>
          <w:p w14:paraId="0E4FF9AA" w14:textId="77777777" w:rsidR="00F047DE" w:rsidRDefault="00F047DE" w:rsidP="00F047DE">
            <w:pPr>
              <w:spacing w:line="256" w:lineRule="auto"/>
              <w:rPr>
                <w:sz w:val="20"/>
              </w:rPr>
            </w:pPr>
            <w:r>
              <w:rPr>
                <w:sz w:val="20"/>
              </w:rPr>
              <w:t>Rankų higiena</w:t>
            </w:r>
          </w:p>
          <w:p w14:paraId="6E1B1933" w14:textId="2D29ABE7" w:rsidR="00F047DE" w:rsidRDefault="00F047DE" w:rsidP="00F047DE">
            <w:pPr>
              <w:rPr>
                <w:rFonts w:eastAsia="Calibri"/>
                <w:sz w:val="20"/>
              </w:rPr>
            </w:pPr>
            <w:r>
              <w:rPr>
                <w:sz w:val="20"/>
              </w:rPr>
              <w:t xml:space="preserve"> ligoninės pacientams, lankytojams bei medikams</w:t>
            </w:r>
          </w:p>
        </w:tc>
        <w:tc>
          <w:tcPr>
            <w:tcW w:w="990" w:type="pct"/>
            <w:tcBorders>
              <w:top w:val="single" w:sz="4" w:space="0" w:color="auto"/>
              <w:left w:val="single" w:sz="4" w:space="0" w:color="auto"/>
              <w:bottom w:val="single" w:sz="4" w:space="0" w:color="auto"/>
              <w:right w:val="single" w:sz="4" w:space="0" w:color="auto"/>
            </w:tcBorders>
          </w:tcPr>
          <w:p w14:paraId="20A29DB5" w14:textId="32B48728" w:rsidR="00F047DE" w:rsidRDefault="00F047DE" w:rsidP="00F047DE">
            <w:pPr>
              <w:rPr>
                <w:rFonts w:eastAsia="Calibri"/>
                <w:sz w:val="20"/>
              </w:rPr>
            </w:pPr>
            <w:r>
              <w:rPr>
                <w:rFonts w:eastAsia="Calibri"/>
                <w:sz w:val="20"/>
              </w:rPr>
              <w:t>2024 m. gegužės 5 d.</w:t>
            </w:r>
          </w:p>
        </w:tc>
        <w:tc>
          <w:tcPr>
            <w:tcW w:w="2693" w:type="pct"/>
            <w:gridSpan w:val="2"/>
            <w:tcBorders>
              <w:top w:val="single" w:sz="4" w:space="0" w:color="auto"/>
              <w:left w:val="single" w:sz="4" w:space="0" w:color="auto"/>
              <w:bottom w:val="single" w:sz="4" w:space="0" w:color="auto"/>
              <w:right w:val="single" w:sz="4" w:space="0" w:color="auto"/>
            </w:tcBorders>
          </w:tcPr>
          <w:p w14:paraId="1988FD0D" w14:textId="5DE96AF0" w:rsidR="00F047DE" w:rsidRDefault="00F047DE" w:rsidP="00F047DE">
            <w:pPr>
              <w:jc w:val="both"/>
              <w:rPr>
                <w:rFonts w:eastAsia="Calibri"/>
                <w:sz w:val="20"/>
              </w:rPr>
            </w:pPr>
            <w:r>
              <w:rPr>
                <w:rFonts w:eastAsia="Calibri"/>
                <w:sz w:val="20"/>
              </w:rPr>
              <w:t xml:space="preserve">Stendas – „Mes atsakingi už savo rankų priežiūrą </w:t>
            </w:r>
            <w:r>
              <w:rPr>
                <w:rFonts w:eastAsia="Calibri"/>
                <w:sz w:val="20"/>
                <w:lang w:val="en-US"/>
              </w:rPr>
              <w:t>!</w:t>
            </w:r>
            <w:r>
              <w:rPr>
                <w:rFonts w:eastAsia="Calibri"/>
                <w:sz w:val="20"/>
              </w:rPr>
              <w:t>“ (Jolanta Norbutienė)</w:t>
            </w:r>
          </w:p>
        </w:tc>
      </w:tr>
      <w:tr w:rsidR="00F047DE" w:rsidRPr="002E71E2" w14:paraId="78B77BE2" w14:textId="77777777" w:rsidTr="00A64AC4">
        <w:trPr>
          <w:trHeight w:val="284"/>
        </w:trPr>
        <w:tc>
          <w:tcPr>
            <w:tcW w:w="205" w:type="pct"/>
          </w:tcPr>
          <w:p w14:paraId="7735A1C0" w14:textId="6176C992" w:rsidR="00F047DE" w:rsidRDefault="00F047DE" w:rsidP="00F047DE">
            <w:pPr>
              <w:rPr>
                <w:rFonts w:eastAsia="Calibri"/>
                <w:sz w:val="20"/>
              </w:rPr>
            </w:pPr>
            <w:r>
              <w:rPr>
                <w:rFonts w:eastAsia="Calibri"/>
                <w:sz w:val="20"/>
              </w:rPr>
              <w:t>4.20</w:t>
            </w:r>
          </w:p>
        </w:tc>
        <w:tc>
          <w:tcPr>
            <w:tcW w:w="1112" w:type="pct"/>
            <w:tcBorders>
              <w:top w:val="single" w:sz="4" w:space="0" w:color="auto"/>
              <w:left w:val="single" w:sz="4" w:space="0" w:color="auto"/>
              <w:bottom w:val="single" w:sz="4" w:space="0" w:color="auto"/>
              <w:right w:val="single" w:sz="4" w:space="0" w:color="auto"/>
            </w:tcBorders>
          </w:tcPr>
          <w:p w14:paraId="5F8B2E1F" w14:textId="409891D7" w:rsidR="00F047DE" w:rsidRDefault="00F047DE" w:rsidP="00F047DE">
            <w:pPr>
              <w:spacing w:line="256" w:lineRule="auto"/>
              <w:rPr>
                <w:sz w:val="20"/>
              </w:rPr>
            </w:pPr>
            <w:r>
              <w:rPr>
                <w:rFonts w:eastAsia="Calibri"/>
                <w:sz w:val="20"/>
              </w:rPr>
              <w:t>Ligoninės pacientams bei ligoninės darbuotojams supratimo apie antibiotikus dienai paminėti</w:t>
            </w:r>
          </w:p>
        </w:tc>
        <w:tc>
          <w:tcPr>
            <w:tcW w:w="990" w:type="pct"/>
            <w:tcBorders>
              <w:top w:val="single" w:sz="4" w:space="0" w:color="auto"/>
              <w:left w:val="single" w:sz="4" w:space="0" w:color="auto"/>
              <w:bottom w:val="single" w:sz="4" w:space="0" w:color="auto"/>
              <w:right w:val="single" w:sz="4" w:space="0" w:color="auto"/>
            </w:tcBorders>
          </w:tcPr>
          <w:p w14:paraId="79754056" w14:textId="381FC8B0" w:rsidR="00F047DE" w:rsidRDefault="00F047DE" w:rsidP="00F047DE">
            <w:pPr>
              <w:rPr>
                <w:rFonts w:eastAsia="Calibri"/>
                <w:sz w:val="20"/>
              </w:rPr>
            </w:pPr>
            <w:r>
              <w:rPr>
                <w:rFonts w:eastAsia="Calibri"/>
                <w:sz w:val="20"/>
              </w:rPr>
              <w:t>2024 m. lapkričio 18 d.</w:t>
            </w:r>
          </w:p>
        </w:tc>
        <w:tc>
          <w:tcPr>
            <w:tcW w:w="2693" w:type="pct"/>
            <w:gridSpan w:val="2"/>
            <w:tcBorders>
              <w:top w:val="single" w:sz="4" w:space="0" w:color="auto"/>
              <w:left w:val="single" w:sz="4" w:space="0" w:color="auto"/>
              <w:bottom w:val="single" w:sz="4" w:space="0" w:color="auto"/>
              <w:right w:val="single" w:sz="4" w:space="0" w:color="auto"/>
            </w:tcBorders>
          </w:tcPr>
          <w:p w14:paraId="223224B8" w14:textId="358AFF86" w:rsidR="00F047DE" w:rsidRDefault="00F047DE" w:rsidP="00F047DE">
            <w:pPr>
              <w:jc w:val="both"/>
              <w:rPr>
                <w:rFonts w:eastAsia="Calibri"/>
                <w:sz w:val="20"/>
              </w:rPr>
            </w:pPr>
            <w:r>
              <w:rPr>
                <w:rFonts w:eastAsia="Calibri"/>
                <w:sz w:val="20"/>
              </w:rPr>
              <w:t>Stendas - Antibiotikus vartokite atsakingai Europos supratimo apie antibiotikus dienai paminėti (Jolanta Norbutienė)</w:t>
            </w:r>
          </w:p>
        </w:tc>
      </w:tr>
      <w:tr w:rsidR="00F047DE" w:rsidRPr="002E71E2" w14:paraId="08C1B130" w14:textId="77777777" w:rsidTr="00A64AC4">
        <w:trPr>
          <w:trHeight w:val="284"/>
        </w:trPr>
        <w:tc>
          <w:tcPr>
            <w:tcW w:w="205" w:type="pct"/>
          </w:tcPr>
          <w:p w14:paraId="6DD8A596" w14:textId="4F1F2041" w:rsidR="00F047DE" w:rsidRDefault="00F047DE" w:rsidP="00F047DE">
            <w:pPr>
              <w:rPr>
                <w:rFonts w:eastAsia="Calibri"/>
                <w:sz w:val="20"/>
              </w:rPr>
            </w:pPr>
            <w:r>
              <w:rPr>
                <w:rFonts w:eastAsia="Calibri"/>
                <w:sz w:val="20"/>
              </w:rPr>
              <w:t>4.21</w:t>
            </w:r>
          </w:p>
        </w:tc>
        <w:tc>
          <w:tcPr>
            <w:tcW w:w="1112" w:type="pct"/>
            <w:tcBorders>
              <w:top w:val="single" w:sz="4" w:space="0" w:color="auto"/>
              <w:left w:val="single" w:sz="4" w:space="0" w:color="auto"/>
              <w:bottom w:val="single" w:sz="4" w:space="0" w:color="auto"/>
              <w:right w:val="single" w:sz="4" w:space="0" w:color="auto"/>
            </w:tcBorders>
          </w:tcPr>
          <w:p w14:paraId="2B556C25" w14:textId="3B2C9F06" w:rsidR="00F047DE" w:rsidRDefault="00F047DE" w:rsidP="00F047DE">
            <w:pPr>
              <w:spacing w:line="256" w:lineRule="auto"/>
              <w:rPr>
                <w:rFonts w:eastAsia="Calibri"/>
                <w:sz w:val="20"/>
              </w:rPr>
            </w:pPr>
            <w:r>
              <w:rPr>
                <w:rFonts w:eastAsia="Calibri"/>
                <w:sz w:val="20"/>
              </w:rPr>
              <w:t>Plakatas ,, Kaip plinta atsparumas antibiotikams“</w:t>
            </w:r>
          </w:p>
        </w:tc>
        <w:tc>
          <w:tcPr>
            <w:tcW w:w="990" w:type="pct"/>
            <w:tcBorders>
              <w:top w:val="single" w:sz="4" w:space="0" w:color="auto"/>
              <w:left w:val="single" w:sz="4" w:space="0" w:color="auto"/>
              <w:bottom w:val="single" w:sz="4" w:space="0" w:color="auto"/>
              <w:right w:val="single" w:sz="4" w:space="0" w:color="auto"/>
            </w:tcBorders>
          </w:tcPr>
          <w:p w14:paraId="07229CA3" w14:textId="39DD7708" w:rsidR="00F047DE" w:rsidRDefault="00F047DE" w:rsidP="00F047DE">
            <w:pPr>
              <w:rPr>
                <w:rFonts w:eastAsia="Calibri"/>
                <w:sz w:val="20"/>
              </w:rPr>
            </w:pPr>
            <w:r>
              <w:rPr>
                <w:rFonts w:eastAsia="Calibri"/>
                <w:sz w:val="20"/>
              </w:rPr>
              <w:t>2024 02 02</w:t>
            </w:r>
          </w:p>
        </w:tc>
        <w:tc>
          <w:tcPr>
            <w:tcW w:w="2693" w:type="pct"/>
            <w:gridSpan w:val="2"/>
            <w:tcBorders>
              <w:top w:val="single" w:sz="4" w:space="0" w:color="auto"/>
              <w:left w:val="single" w:sz="4" w:space="0" w:color="auto"/>
              <w:bottom w:val="single" w:sz="4" w:space="0" w:color="auto"/>
              <w:right w:val="single" w:sz="4" w:space="0" w:color="auto"/>
            </w:tcBorders>
          </w:tcPr>
          <w:p w14:paraId="55DFE0D8" w14:textId="002C3D2F" w:rsidR="00F047DE" w:rsidRDefault="00F047DE" w:rsidP="00F047DE">
            <w:pPr>
              <w:jc w:val="both"/>
              <w:rPr>
                <w:rFonts w:eastAsia="Calibri"/>
                <w:sz w:val="20"/>
              </w:rPr>
            </w:pPr>
            <w:r>
              <w:rPr>
                <w:rFonts w:eastAsia="Calibri"/>
                <w:sz w:val="20"/>
              </w:rPr>
              <w:t>Iškabintas VšĮ Jurbarko rajono PSPC ir visų padalinių stenduose</w:t>
            </w:r>
          </w:p>
        </w:tc>
      </w:tr>
      <w:tr w:rsidR="00F047DE" w:rsidRPr="002E71E2" w14:paraId="29D95A07" w14:textId="77777777" w:rsidTr="00A64AC4">
        <w:trPr>
          <w:trHeight w:val="284"/>
        </w:trPr>
        <w:tc>
          <w:tcPr>
            <w:tcW w:w="205" w:type="pct"/>
          </w:tcPr>
          <w:p w14:paraId="1AD20BF4" w14:textId="462C360E" w:rsidR="00F047DE" w:rsidRDefault="00F047DE" w:rsidP="00F047DE">
            <w:pPr>
              <w:rPr>
                <w:rFonts w:eastAsia="Calibri"/>
                <w:sz w:val="20"/>
              </w:rPr>
            </w:pPr>
            <w:r>
              <w:rPr>
                <w:rFonts w:eastAsia="Calibri"/>
                <w:sz w:val="20"/>
              </w:rPr>
              <w:t>4.22</w:t>
            </w:r>
          </w:p>
        </w:tc>
        <w:tc>
          <w:tcPr>
            <w:tcW w:w="1112" w:type="pct"/>
            <w:tcBorders>
              <w:top w:val="single" w:sz="4" w:space="0" w:color="auto"/>
              <w:left w:val="single" w:sz="4" w:space="0" w:color="auto"/>
              <w:bottom w:val="single" w:sz="4" w:space="0" w:color="auto"/>
              <w:right w:val="single" w:sz="4" w:space="0" w:color="auto"/>
            </w:tcBorders>
          </w:tcPr>
          <w:p w14:paraId="0721546E" w14:textId="3D8AEE92" w:rsidR="00F047DE" w:rsidRDefault="00F047DE" w:rsidP="00F047DE">
            <w:pPr>
              <w:spacing w:line="256" w:lineRule="auto"/>
              <w:rPr>
                <w:rFonts w:eastAsia="Calibri"/>
                <w:sz w:val="20"/>
              </w:rPr>
            </w:pPr>
            <w:r>
              <w:rPr>
                <w:rFonts w:eastAsia="Calibri"/>
                <w:sz w:val="20"/>
              </w:rPr>
              <w:t>Lankstinukas ,, Kai antibiotikai yra būtini, vartok juos atsakingai“</w:t>
            </w:r>
          </w:p>
        </w:tc>
        <w:tc>
          <w:tcPr>
            <w:tcW w:w="990" w:type="pct"/>
            <w:tcBorders>
              <w:top w:val="single" w:sz="4" w:space="0" w:color="auto"/>
              <w:left w:val="single" w:sz="4" w:space="0" w:color="auto"/>
              <w:bottom w:val="single" w:sz="4" w:space="0" w:color="auto"/>
              <w:right w:val="single" w:sz="4" w:space="0" w:color="auto"/>
            </w:tcBorders>
          </w:tcPr>
          <w:p w14:paraId="24B0A9B3" w14:textId="2F499242" w:rsidR="00F047DE" w:rsidRDefault="00F047DE" w:rsidP="00F047DE">
            <w:pPr>
              <w:rPr>
                <w:rFonts w:eastAsia="Calibri"/>
                <w:sz w:val="20"/>
              </w:rPr>
            </w:pPr>
            <w:r>
              <w:rPr>
                <w:rFonts w:eastAsia="Calibri"/>
                <w:sz w:val="20"/>
              </w:rPr>
              <w:t>2024 09.02</w:t>
            </w:r>
          </w:p>
        </w:tc>
        <w:tc>
          <w:tcPr>
            <w:tcW w:w="2693" w:type="pct"/>
            <w:gridSpan w:val="2"/>
            <w:tcBorders>
              <w:top w:val="single" w:sz="4" w:space="0" w:color="auto"/>
              <w:left w:val="single" w:sz="4" w:space="0" w:color="auto"/>
              <w:bottom w:val="single" w:sz="4" w:space="0" w:color="auto"/>
              <w:right w:val="single" w:sz="4" w:space="0" w:color="auto"/>
            </w:tcBorders>
          </w:tcPr>
          <w:p w14:paraId="286AF22C" w14:textId="347CBC21" w:rsidR="00F047DE" w:rsidRDefault="00F047DE" w:rsidP="00F047DE">
            <w:pPr>
              <w:jc w:val="both"/>
              <w:rPr>
                <w:rFonts w:eastAsia="Calibri"/>
                <w:sz w:val="20"/>
              </w:rPr>
            </w:pPr>
            <w:r>
              <w:rPr>
                <w:rFonts w:eastAsia="Calibri"/>
                <w:sz w:val="20"/>
              </w:rPr>
              <w:t>Išdalinta 200 vnt VšĮ Jurbarko rajono PSPC ir  padaliniuose apsilankiusiems pacientams.</w:t>
            </w:r>
          </w:p>
        </w:tc>
      </w:tr>
      <w:tr w:rsidR="00F047DE" w:rsidRPr="002E71E2" w14:paraId="22ED4538" w14:textId="77777777" w:rsidTr="00A64AC4">
        <w:trPr>
          <w:trHeight w:val="284"/>
        </w:trPr>
        <w:tc>
          <w:tcPr>
            <w:tcW w:w="205" w:type="pct"/>
          </w:tcPr>
          <w:p w14:paraId="2D5D4DB7" w14:textId="2E2A2541" w:rsidR="00F047DE" w:rsidRDefault="00F047DE" w:rsidP="00F047DE">
            <w:pPr>
              <w:rPr>
                <w:rFonts w:eastAsia="Calibri"/>
                <w:sz w:val="20"/>
              </w:rPr>
            </w:pPr>
            <w:r>
              <w:rPr>
                <w:rFonts w:eastAsia="Calibri"/>
                <w:sz w:val="20"/>
              </w:rPr>
              <w:t>4.23</w:t>
            </w:r>
          </w:p>
        </w:tc>
        <w:tc>
          <w:tcPr>
            <w:tcW w:w="1112" w:type="pct"/>
            <w:tcBorders>
              <w:top w:val="single" w:sz="4" w:space="0" w:color="auto"/>
              <w:left w:val="single" w:sz="4" w:space="0" w:color="auto"/>
              <w:bottom w:val="single" w:sz="4" w:space="0" w:color="auto"/>
              <w:right w:val="single" w:sz="4" w:space="0" w:color="auto"/>
            </w:tcBorders>
          </w:tcPr>
          <w:p w14:paraId="6F7B3859" w14:textId="304A02C6" w:rsidR="00F047DE" w:rsidRDefault="00F047DE" w:rsidP="00F047DE">
            <w:pPr>
              <w:spacing w:line="256" w:lineRule="auto"/>
              <w:rPr>
                <w:rFonts w:eastAsia="Calibri"/>
                <w:sz w:val="20"/>
              </w:rPr>
            </w:pPr>
            <w:r>
              <w:rPr>
                <w:rFonts w:eastAsia="Calibri"/>
                <w:sz w:val="20"/>
              </w:rPr>
              <w:t>Plakatas,, Kodėl skiepai svarbūs antimikrobinio atsparumo valdymui“</w:t>
            </w:r>
          </w:p>
        </w:tc>
        <w:tc>
          <w:tcPr>
            <w:tcW w:w="990" w:type="pct"/>
            <w:tcBorders>
              <w:top w:val="single" w:sz="4" w:space="0" w:color="auto"/>
              <w:left w:val="single" w:sz="4" w:space="0" w:color="auto"/>
              <w:bottom w:val="single" w:sz="4" w:space="0" w:color="auto"/>
              <w:right w:val="single" w:sz="4" w:space="0" w:color="auto"/>
            </w:tcBorders>
          </w:tcPr>
          <w:p w14:paraId="652DAA7C" w14:textId="22593608" w:rsidR="00F047DE" w:rsidRDefault="00F047DE" w:rsidP="00F047DE">
            <w:pPr>
              <w:rPr>
                <w:rFonts w:eastAsia="Calibri"/>
                <w:sz w:val="20"/>
              </w:rPr>
            </w:pPr>
            <w:r>
              <w:rPr>
                <w:rFonts w:eastAsia="Calibri"/>
                <w:sz w:val="20"/>
              </w:rPr>
              <w:t>2024 01 10</w:t>
            </w:r>
          </w:p>
        </w:tc>
        <w:tc>
          <w:tcPr>
            <w:tcW w:w="2693" w:type="pct"/>
            <w:gridSpan w:val="2"/>
            <w:tcBorders>
              <w:top w:val="single" w:sz="4" w:space="0" w:color="auto"/>
              <w:left w:val="single" w:sz="4" w:space="0" w:color="auto"/>
              <w:bottom w:val="single" w:sz="4" w:space="0" w:color="auto"/>
              <w:right w:val="single" w:sz="4" w:space="0" w:color="auto"/>
            </w:tcBorders>
          </w:tcPr>
          <w:p w14:paraId="23F25680" w14:textId="537A8B0D" w:rsidR="00F047DE" w:rsidRDefault="00F047DE" w:rsidP="00F047DE">
            <w:pPr>
              <w:jc w:val="both"/>
              <w:rPr>
                <w:rFonts w:eastAsia="Calibri"/>
                <w:sz w:val="20"/>
              </w:rPr>
            </w:pPr>
            <w:r>
              <w:rPr>
                <w:rFonts w:eastAsia="Calibri"/>
                <w:sz w:val="20"/>
              </w:rPr>
              <w:t>Iškabintas VšĮ Jurbarko rajono PSPC ir visų padalinių stenduose</w:t>
            </w:r>
          </w:p>
        </w:tc>
      </w:tr>
      <w:tr w:rsidR="00F047DE" w:rsidRPr="002E71E2" w14:paraId="50B54EFA" w14:textId="77777777" w:rsidTr="00A64AC4">
        <w:trPr>
          <w:trHeight w:val="284"/>
        </w:trPr>
        <w:tc>
          <w:tcPr>
            <w:tcW w:w="205" w:type="pct"/>
          </w:tcPr>
          <w:p w14:paraId="421D2804" w14:textId="2479380B" w:rsidR="00F047DE" w:rsidRDefault="00F047DE" w:rsidP="00F047DE">
            <w:pPr>
              <w:rPr>
                <w:rFonts w:eastAsia="Calibri"/>
                <w:sz w:val="20"/>
              </w:rPr>
            </w:pPr>
            <w:r>
              <w:rPr>
                <w:rFonts w:eastAsia="Calibri"/>
                <w:sz w:val="20"/>
              </w:rPr>
              <w:t>4.24</w:t>
            </w:r>
          </w:p>
        </w:tc>
        <w:tc>
          <w:tcPr>
            <w:tcW w:w="1112" w:type="pct"/>
            <w:tcBorders>
              <w:top w:val="single" w:sz="4" w:space="0" w:color="auto"/>
              <w:left w:val="single" w:sz="4" w:space="0" w:color="auto"/>
              <w:bottom w:val="single" w:sz="4" w:space="0" w:color="auto"/>
              <w:right w:val="single" w:sz="4" w:space="0" w:color="auto"/>
            </w:tcBorders>
          </w:tcPr>
          <w:p w14:paraId="7394FC6A" w14:textId="1F3549C4" w:rsidR="00F047DE" w:rsidRDefault="00F047DE" w:rsidP="00F047DE">
            <w:pPr>
              <w:spacing w:line="256" w:lineRule="auto"/>
              <w:rPr>
                <w:rFonts w:eastAsia="Calibri"/>
                <w:sz w:val="20"/>
              </w:rPr>
            </w:pPr>
            <w:r>
              <w:rPr>
                <w:rFonts w:eastAsia="Calibri"/>
                <w:sz w:val="20"/>
              </w:rPr>
              <w:t>Individualūs pokalbiai su pacientais apie racionalų antibiotikų vartojimą ir skiepų naudą išvengiant ligų</w:t>
            </w:r>
          </w:p>
        </w:tc>
        <w:tc>
          <w:tcPr>
            <w:tcW w:w="990" w:type="pct"/>
            <w:tcBorders>
              <w:top w:val="single" w:sz="4" w:space="0" w:color="auto"/>
              <w:left w:val="single" w:sz="4" w:space="0" w:color="auto"/>
              <w:bottom w:val="single" w:sz="4" w:space="0" w:color="auto"/>
              <w:right w:val="single" w:sz="4" w:space="0" w:color="auto"/>
            </w:tcBorders>
          </w:tcPr>
          <w:p w14:paraId="35A45BFB" w14:textId="5A5BA816" w:rsidR="00F047DE" w:rsidRDefault="00F047DE" w:rsidP="00F047DE">
            <w:pPr>
              <w:rPr>
                <w:rFonts w:eastAsia="Calibri"/>
                <w:sz w:val="20"/>
              </w:rPr>
            </w:pPr>
            <w:r>
              <w:rPr>
                <w:rFonts w:eastAsia="Calibri"/>
                <w:sz w:val="20"/>
              </w:rPr>
              <w:t>2024 01 02- 2024 12 31</w:t>
            </w:r>
          </w:p>
        </w:tc>
        <w:tc>
          <w:tcPr>
            <w:tcW w:w="2693" w:type="pct"/>
            <w:gridSpan w:val="2"/>
            <w:tcBorders>
              <w:top w:val="single" w:sz="4" w:space="0" w:color="auto"/>
              <w:left w:val="single" w:sz="4" w:space="0" w:color="auto"/>
              <w:bottom w:val="single" w:sz="4" w:space="0" w:color="auto"/>
              <w:right w:val="single" w:sz="4" w:space="0" w:color="auto"/>
            </w:tcBorders>
          </w:tcPr>
          <w:p w14:paraId="7D696E31" w14:textId="094C4390" w:rsidR="00F047DE" w:rsidRDefault="00F047DE" w:rsidP="00F047DE">
            <w:pPr>
              <w:jc w:val="both"/>
              <w:rPr>
                <w:rFonts w:eastAsia="Calibri"/>
                <w:sz w:val="20"/>
              </w:rPr>
            </w:pPr>
            <w:r>
              <w:rPr>
                <w:rFonts w:eastAsia="Calibri"/>
                <w:sz w:val="20"/>
              </w:rPr>
              <w:t>Buvo daug bendraujama individualiai su pacientais apsilankymų metu gydymo įstaigoje ir pacientų namuose su suaugusiais pacientais ir nepilnamečių asmenų tėvais apie racionalų antibiotikų vartojimą bei skiepų naudą, siekiant išvengti infekcijų ir antibiotikų vartojimo. Pokalbius vedė gydytojai ir bendrosios praktikos slaugytojai.</w:t>
            </w:r>
          </w:p>
        </w:tc>
      </w:tr>
      <w:tr w:rsidR="00F047DE" w:rsidRPr="002E71E2" w14:paraId="3A2E840C" w14:textId="77777777" w:rsidTr="00A64AC4">
        <w:trPr>
          <w:trHeight w:val="284"/>
        </w:trPr>
        <w:tc>
          <w:tcPr>
            <w:tcW w:w="205" w:type="pct"/>
          </w:tcPr>
          <w:p w14:paraId="33004178" w14:textId="6DB61BA2" w:rsidR="00F047DE" w:rsidRDefault="00F047DE" w:rsidP="00F047DE">
            <w:pPr>
              <w:rPr>
                <w:rFonts w:eastAsia="Calibri"/>
                <w:sz w:val="20"/>
              </w:rPr>
            </w:pPr>
            <w:r>
              <w:rPr>
                <w:rFonts w:eastAsia="Calibri"/>
                <w:sz w:val="20"/>
              </w:rPr>
              <w:t>4.25</w:t>
            </w:r>
          </w:p>
        </w:tc>
        <w:tc>
          <w:tcPr>
            <w:tcW w:w="1112" w:type="pct"/>
            <w:tcBorders>
              <w:top w:val="single" w:sz="4" w:space="0" w:color="auto"/>
              <w:left w:val="single" w:sz="4" w:space="0" w:color="auto"/>
              <w:bottom w:val="single" w:sz="4" w:space="0" w:color="auto"/>
              <w:right w:val="single" w:sz="4" w:space="0" w:color="auto"/>
            </w:tcBorders>
          </w:tcPr>
          <w:p w14:paraId="2BDC79ED" w14:textId="4DC8B08C" w:rsidR="00F047DE" w:rsidRDefault="00F047DE" w:rsidP="00F047DE">
            <w:pPr>
              <w:spacing w:line="256" w:lineRule="auto"/>
              <w:rPr>
                <w:rFonts w:eastAsia="Calibri"/>
                <w:sz w:val="20"/>
              </w:rPr>
            </w:pPr>
            <w:r>
              <w:rPr>
                <w:rFonts w:eastAsia="Calibri"/>
                <w:sz w:val="20"/>
              </w:rPr>
              <w:t>Informacija gyventojams, kaip kiekvienas galime prisidėti prie antimikrobinio atsparumo mažinimo</w:t>
            </w:r>
          </w:p>
        </w:tc>
        <w:tc>
          <w:tcPr>
            <w:tcW w:w="990" w:type="pct"/>
            <w:tcBorders>
              <w:top w:val="single" w:sz="4" w:space="0" w:color="auto"/>
              <w:left w:val="single" w:sz="4" w:space="0" w:color="auto"/>
              <w:bottom w:val="single" w:sz="4" w:space="0" w:color="auto"/>
              <w:right w:val="single" w:sz="4" w:space="0" w:color="auto"/>
            </w:tcBorders>
          </w:tcPr>
          <w:p w14:paraId="443E5110" w14:textId="2729BE68" w:rsidR="00F047DE" w:rsidRDefault="00F047DE" w:rsidP="00F047DE">
            <w:pPr>
              <w:rPr>
                <w:rFonts w:eastAsia="Calibri"/>
                <w:sz w:val="20"/>
              </w:rPr>
            </w:pPr>
            <w:r>
              <w:rPr>
                <w:rFonts w:eastAsia="Calibri"/>
                <w:sz w:val="20"/>
              </w:rPr>
              <w:t>2024 10 01</w:t>
            </w:r>
          </w:p>
        </w:tc>
        <w:tc>
          <w:tcPr>
            <w:tcW w:w="2693" w:type="pct"/>
            <w:gridSpan w:val="2"/>
            <w:tcBorders>
              <w:top w:val="single" w:sz="4" w:space="0" w:color="auto"/>
              <w:left w:val="single" w:sz="4" w:space="0" w:color="auto"/>
              <w:bottom w:val="single" w:sz="4" w:space="0" w:color="auto"/>
              <w:right w:val="single" w:sz="4" w:space="0" w:color="auto"/>
            </w:tcBorders>
          </w:tcPr>
          <w:p w14:paraId="25B8B618" w14:textId="077A6391" w:rsidR="00F047DE" w:rsidRDefault="00F047DE" w:rsidP="00F047DE">
            <w:pPr>
              <w:jc w:val="both"/>
              <w:rPr>
                <w:rFonts w:eastAsia="Calibri"/>
                <w:sz w:val="20"/>
              </w:rPr>
            </w:pPr>
            <w:r>
              <w:rPr>
                <w:rFonts w:eastAsia="Calibri"/>
                <w:sz w:val="20"/>
              </w:rPr>
              <w:t>Iškabintas VšĮ Jurbarko rajono PSPC ir visų padalinių stenduose</w:t>
            </w:r>
          </w:p>
        </w:tc>
      </w:tr>
      <w:tr w:rsidR="00F047DE" w:rsidRPr="002E71E2" w14:paraId="76307DCC" w14:textId="77777777" w:rsidTr="00A64AC4">
        <w:trPr>
          <w:trHeight w:val="284"/>
        </w:trPr>
        <w:tc>
          <w:tcPr>
            <w:tcW w:w="205" w:type="pct"/>
          </w:tcPr>
          <w:p w14:paraId="00860AF4" w14:textId="716815CF" w:rsidR="00F047DE" w:rsidRDefault="00F047DE" w:rsidP="00F047DE">
            <w:pPr>
              <w:rPr>
                <w:rFonts w:eastAsia="Calibri"/>
                <w:sz w:val="20"/>
              </w:rPr>
            </w:pPr>
            <w:r>
              <w:rPr>
                <w:rFonts w:eastAsia="Calibri"/>
                <w:sz w:val="20"/>
              </w:rPr>
              <w:t>4.26</w:t>
            </w:r>
          </w:p>
        </w:tc>
        <w:tc>
          <w:tcPr>
            <w:tcW w:w="1112" w:type="pct"/>
            <w:tcBorders>
              <w:top w:val="single" w:sz="4" w:space="0" w:color="auto"/>
              <w:left w:val="single" w:sz="4" w:space="0" w:color="auto"/>
              <w:bottom w:val="single" w:sz="4" w:space="0" w:color="auto"/>
              <w:right w:val="single" w:sz="4" w:space="0" w:color="auto"/>
            </w:tcBorders>
          </w:tcPr>
          <w:p w14:paraId="315EDD0D" w14:textId="33221FDB" w:rsidR="00F047DE" w:rsidRDefault="00F047DE" w:rsidP="00F047DE">
            <w:pPr>
              <w:spacing w:line="256" w:lineRule="auto"/>
              <w:rPr>
                <w:rFonts w:eastAsia="Calibri"/>
                <w:sz w:val="20"/>
              </w:rPr>
            </w:pPr>
            <w:r>
              <w:rPr>
                <w:rFonts w:eastAsia="Calibri"/>
                <w:sz w:val="20"/>
              </w:rPr>
              <w:t>Pamokos/užsiėmimai</w:t>
            </w:r>
          </w:p>
        </w:tc>
        <w:tc>
          <w:tcPr>
            <w:tcW w:w="990" w:type="pct"/>
            <w:tcBorders>
              <w:top w:val="single" w:sz="4" w:space="0" w:color="auto"/>
              <w:left w:val="single" w:sz="4" w:space="0" w:color="auto"/>
              <w:bottom w:val="single" w:sz="4" w:space="0" w:color="auto"/>
              <w:right w:val="single" w:sz="4" w:space="0" w:color="auto"/>
            </w:tcBorders>
          </w:tcPr>
          <w:p w14:paraId="1F530E39" w14:textId="3F2CDAB1" w:rsidR="00F047DE" w:rsidRDefault="00F047DE" w:rsidP="00F047DE">
            <w:pPr>
              <w:rPr>
                <w:rFonts w:eastAsia="Calibri"/>
                <w:sz w:val="20"/>
              </w:rPr>
            </w:pPr>
            <w:r>
              <w:rPr>
                <w:rFonts w:eastAsia="Calibri"/>
                <w:sz w:val="20"/>
              </w:rPr>
              <w:t>2024 m.</w:t>
            </w:r>
          </w:p>
        </w:tc>
        <w:tc>
          <w:tcPr>
            <w:tcW w:w="2693" w:type="pct"/>
            <w:gridSpan w:val="2"/>
            <w:tcBorders>
              <w:top w:val="single" w:sz="4" w:space="0" w:color="auto"/>
              <w:left w:val="single" w:sz="4" w:space="0" w:color="auto"/>
              <w:bottom w:val="single" w:sz="4" w:space="0" w:color="auto"/>
              <w:right w:val="single" w:sz="4" w:space="0" w:color="auto"/>
            </w:tcBorders>
          </w:tcPr>
          <w:p w14:paraId="36CE92BD" w14:textId="77777777" w:rsidR="00F047DE" w:rsidRDefault="00F047DE" w:rsidP="00F047DE">
            <w:pPr>
              <w:spacing w:line="256" w:lineRule="auto"/>
              <w:rPr>
                <w:rFonts w:eastAsia="Calibri"/>
                <w:sz w:val="20"/>
              </w:rPr>
            </w:pPr>
            <w:r>
              <w:rPr>
                <w:rFonts w:eastAsia="Calibri"/>
                <w:sz w:val="20"/>
              </w:rPr>
              <w:t>Pamokos/ užsiėmimai moksleiviams užkrečiamųjų ligų profilaktikos, asmens higienos temomis. 2024 m. ugdymo įstaigose vyko 89 pamokos/ užsiėmimai, kuriuose dalyvavo 1611 moksleivis.</w:t>
            </w:r>
          </w:p>
          <w:p w14:paraId="50555F29" w14:textId="77777777" w:rsidR="00F047DE" w:rsidRDefault="00F047DE" w:rsidP="00F047DE">
            <w:pPr>
              <w:jc w:val="both"/>
              <w:rPr>
                <w:rFonts w:eastAsia="Calibri"/>
                <w:sz w:val="20"/>
              </w:rPr>
            </w:pPr>
          </w:p>
        </w:tc>
      </w:tr>
      <w:tr w:rsidR="00F047DE" w:rsidRPr="002E71E2" w14:paraId="1D756DF2" w14:textId="77777777" w:rsidTr="00A64AC4">
        <w:trPr>
          <w:trHeight w:val="284"/>
        </w:trPr>
        <w:tc>
          <w:tcPr>
            <w:tcW w:w="205" w:type="pct"/>
          </w:tcPr>
          <w:p w14:paraId="4E58E495" w14:textId="512612E2" w:rsidR="00F047DE" w:rsidRDefault="00F047DE" w:rsidP="00F047DE">
            <w:pPr>
              <w:rPr>
                <w:rFonts w:eastAsia="Calibri"/>
                <w:sz w:val="20"/>
              </w:rPr>
            </w:pPr>
            <w:r>
              <w:rPr>
                <w:rFonts w:eastAsia="Calibri"/>
                <w:sz w:val="20"/>
              </w:rPr>
              <w:t>4.27</w:t>
            </w:r>
          </w:p>
        </w:tc>
        <w:tc>
          <w:tcPr>
            <w:tcW w:w="1112" w:type="pct"/>
            <w:tcBorders>
              <w:top w:val="single" w:sz="4" w:space="0" w:color="auto"/>
              <w:left w:val="single" w:sz="4" w:space="0" w:color="auto"/>
              <w:bottom w:val="single" w:sz="4" w:space="0" w:color="auto"/>
              <w:right w:val="single" w:sz="4" w:space="0" w:color="auto"/>
            </w:tcBorders>
          </w:tcPr>
          <w:p w14:paraId="4345FF32" w14:textId="152600F5" w:rsidR="00F047DE" w:rsidRDefault="00F047DE" w:rsidP="00F047DE">
            <w:pPr>
              <w:spacing w:line="256" w:lineRule="auto"/>
              <w:rPr>
                <w:rFonts w:eastAsia="Calibri"/>
                <w:sz w:val="20"/>
              </w:rPr>
            </w:pPr>
            <w:r>
              <w:rPr>
                <w:rFonts w:eastAsia="Calibri"/>
                <w:sz w:val="20"/>
              </w:rPr>
              <w:t>Informaciniai stendai</w:t>
            </w:r>
          </w:p>
        </w:tc>
        <w:tc>
          <w:tcPr>
            <w:tcW w:w="990" w:type="pct"/>
            <w:tcBorders>
              <w:top w:val="single" w:sz="4" w:space="0" w:color="auto"/>
              <w:left w:val="single" w:sz="4" w:space="0" w:color="auto"/>
              <w:bottom w:val="single" w:sz="4" w:space="0" w:color="auto"/>
              <w:right w:val="single" w:sz="4" w:space="0" w:color="auto"/>
            </w:tcBorders>
          </w:tcPr>
          <w:p w14:paraId="6F5BFD8C" w14:textId="6DFF799D" w:rsidR="00F047DE" w:rsidRDefault="00F047DE" w:rsidP="00F047DE">
            <w:pPr>
              <w:rPr>
                <w:rFonts w:eastAsia="Calibri"/>
                <w:sz w:val="20"/>
              </w:rPr>
            </w:pPr>
            <w:r>
              <w:rPr>
                <w:rFonts w:eastAsia="Calibri"/>
                <w:sz w:val="20"/>
              </w:rPr>
              <w:t>2024 m.</w:t>
            </w:r>
          </w:p>
        </w:tc>
        <w:tc>
          <w:tcPr>
            <w:tcW w:w="2693" w:type="pct"/>
            <w:gridSpan w:val="2"/>
            <w:tcBorders>
              <w:top w:val="single" w:sz="4" w:space="0" w:color="auto"/>
              <w:left w:val="single" w:sz="4" w:space="0" w:color="auto"/>
              <w:bottom w:val="single" w:sz="4" w:space="0" w:color="auto"/>
              <w:right w:val="single" w:sz="4" w:space="0" w:color="auto"/>
            </w:tcBorders>
          </w:tcPr>
          <w:p w14:paraId="371AE2A4" w14:textId="7CE9683A" w:rsidR="00F047DE" w:rsidRDefault="00F047DE" w:rsidP="00F047DE">
            <w:pPr>
              <w:jc w:val="both"/>
              <w:rPr>
                <w:rFonts w:eastAsia="Calibri"/>
                <w:sz w:val="20"/>
              </w:rPr>
            </w:pPr>
            <w:r>
              <w:rPr>
                <w:rFonts w:eastAsia="Calibri"/>
                <w:sz w:val="20"/>
              </w:rPr>
              <w:t xml:space="preserve">2024 m. ugdymo įstaigose visuomenės sveikatos specialistai parengė 9 informacinius stendus užkrečiamųjų ligų profilaktikos, asmens higienos, antimikrobinio atsparumo temomis. </w:t>
            </w:r>
          </w:p>
        </w:tc>
      </w:tr>
      <w:tr w:rsidR="00F047DE" w:rsidRPr="002E71E2" w14:paraId="1FB28FAA" w14:textId="77777777" w:rsidTr="00C25F43">
        <w:trPr>
          <w:trHeight w:val="1728"/>
        </w:trPr>
        <w:tc>
          <w:tcPr>
            <w:tcW w:w="205" w:type="pct"/>
          </w:tcPr>
          <w:p w14:paraId="378A9DC8" w14:textId="6270C94E" w:rsidR="00F047DE" w:rsidRDefault="00F047DE" w:rsidP="00F047DE">
            <w:pPr>
              <w:rPr>
                <w:rFonts w:eastAsia="Calibri"/>
                <w:sz w:val="20"/>
              </w:rPr>
            </w:pPr>
            <w:r>
              <w:rPr>
                <w:rFonts w:eastAsia="Calibri"/>
                <w:sz w:val="20"/>
              </w:rPr>
              <w:t>4.28</w:t>
            </w:r>
          </w:p>
        </w:tc>
        <w:tc>
          <w:tcPr>
            <w:tcW w:w="1112" w:type="pct"/>
            <w:tcBorders>
              <w:top w:val="single" w:sz="4" w:space="0" w:color="auto"/>
              <w:left w:val="single" w:sz="4" w:space="0" w:color="auto"/>
              <w:bottom w:val="single" w:sz="4" w:space="0" w:color="auto"/>
              <w:right w:val="single" w:sz="4" w:space="0" w:color="auto"/>
            </w:tcBorders>
          </w:tcPr>
          <w:p w14:paraId="5BD3CAB6" w14:textId="6F1FB4DF" w:rsidR="00F047DE" w:rsidRDefault="00F047DE" w:rsidP="00F047DE">
            <w:pPr>
              <w:spacing w:line="256" w:lineRule="auto"/>
              <w:rPr>
                <w:rFonts w:eastAsia="Calibri"/>
                <w:sz w:val="20"/>
              </w:rPr>
            </w:pPr>
            <w:r>
              <w:rPr>
                <w:rFonts w:eastAsia="Calibri"/>
                <w:sz w:val="20"/>
              </w:rPr>
              <w:t>Informacijos sklaida, lankstinukų dalinimas</w:t>
            </w:r>
          </w:p>
        </w:tc>
        <w:tc>
          <w:tcPr>
            <w:tcW w:w="990" w:type="pct"/>
            <w:tcBorders>
              <w:top w:val="single" w:sz="4" w:space="0" w:color="auto"/>
              <w:left w:val="single" w:sz="4" w:space="0" w:color="auto"/>
              <w:bottom w:val="single" w:sz="4" w:space="0" w:color="auto"/>
              <w:right w:val="single" w:sz="4" w:space="0" w:color="auto"/>
            </w:tcBorders>
          </w:tcPr>
          <w:p w14:paraId="2E6AB79D" w14:textId="77777777" w:rsidR="00F047DE" w:rsidRDefault="00F047DE" w:rsidP="00F047DE">
            <w:pPr>
              <w:spacing w:line="256" w:lineRule="auto"/>
              <w:rPr>
                <w:rFonts w:eastAsia="Calibri"/>
                <w:sz w:val="20"/>
              </w:rPr>
            </w:pPr>
            <w:r>
              <w:rPr>
                <w:rFonts w:eastAsia="Calibri"/>
                <w:sz w:val="20"/>
              </w:rPr>
              <w:t>Birželio 1 d. Tauragės miesto šventė</w:t>
            </w:r>
          </w:p>
          <w:p w14:paraId="4F12CB64" w14:textId="77777777" w:rsidR="00F047DE" w:rsidRDefault="00F047DE" w:rsidP="00F047DE">
            <w:pPr>
              <w:spacing w:line="256" w:lineRule="auto"/>
              <w:rPr>
                <w:rFonts w:eastAsia="Calibri"/>
                <w:sz w:val="20"/>
              </w:rPr>
            </w:pPr>
            <w:r>
              <w:rPr>
                <w:rFonts w:eastAsia="Calibri"/>
                <w:sz w:val="20"/>
              </w:rPr>
              <w:t>Rugsėjo 2 d. Rugsėjo 1–osios šventė</w:t>
            </w:r>
          </w:p>
          <w:p w14:paraId="671485C7" w14:textId="1F118E80" w:rsidR="00F047DE" w:rsidRDefault="00F047DE" w:rsidP="00F047DE">
            <w:pPr>
              <w:rPr>
                <w:rFonts w:eastAsia="Calibri"/>
                <w:sz w:val="20"/>
              </w:rPr>
            </w:pPr>
            <w:r>
              <w:rPr>
                <w:rFonts w:eastAsia="Calibri"/>
                <w:sz w:val="20"/>
              </w:rPr>
              <w:t>Rugsėjo 15 d. Skaudvilės miesto šventė</w:t>
            </w:r>
          </w:p>
        </w:tc>
        <w:tc>
          <w:tcPr>
            <w:tcW w:w="2693" w:type="pct"/>
            <w:gridSpan w:val="2"/>
            <w:tcBorders>
              <w:top w:val="single" w:sz="4" w:space="0" w:color="auto"/>
              <w:left w:val="single" w:sz="4" w:space="0" w:color="auto"/>
              <w:bottom w:val="single" w:sz="4" w:space="0" w:color="auto"/>
              <w:right w:val="single" w:sz="4" w:space="0" w:color="auto"/>
            </w:tcBorders>
          </w:tcPr>
          <w:p w14:paraId="195CFF15" w14:textId="7F948FCD" w:rsidR="00F047DE" w:rsidRDefault="00F047DE" w:rsidP="00F047DE">
            <w:pPr>
              <w:jc w:val="both"/>
              <w:rPr>
                <w:rFonts w:eastAsia="Calibri"/>
                <w:sz w:val="20"/>
              </w:rPr>
            </w:pPr>
            <w:r>
              <w:rPr>
                <w:rFonts w:eastAsia="Calibri"/>
                <w:sz w:val="20"/>
              </w:rPr>
              <w:t>Informacijos viešinimas, lankstinukų antimikrobinio atsparumo, užkrečiamų ligų temomis dalinimas Tauragės ir Skaudvilės miesto, Rugsėjo 1–osios šventėse, kituose Biuro organizuojamuose užsiėmimuose, mokinių tėvams – per Tamo dienynus.</w:t>
            </w:r>
          </w:p>
        </w:tc>
        <w:bookmarkStart w:id="0" w:name="_GoBack"/>
        <w:bookmarkEnd w:id="0"/>
      </w:tr>
      <w:tr w:rsidR="00F047DE" w:rsidRPr="002E71E2" w14:paraId="74EA0268" w14:textId="77777777" w:rsidTr="00A64AC4">
        <w:trPr>
          <w:trHeight w:val="284"/>
        </w:trPr>
        <w:tc>
          <w:tcPr>
            <w:tcW w:w="205" w:type="pct"/>
          </w:tcPr>
          <w:p w14:paraId="789867C7" w14:textId="1B73897E" w:rsidR="00F047DE" w:rsidRDefault="00F047DE" w:rsidP="00F047DE">
            <w:pPr>
              <w:rPr>
                <w:rFonts w:eastAsia="Calibri"/>
                <w:sz w:val="20"/>
              </w:rPr>
            </w:pPr>
            <w:r>
              <w:rPr>
                <w:rFonts w:eastAsia="Calibri"/>
                <w:sz w:val="20"/>
              </w:rPr>
              <w:t>4.29</w:t>
            </w:r>
          </w:p>
        </w:tc>
        <w:tc>
          <w:tcPr>
            <w:tcW w:w="1112" w:type="pct"/>
            <w:tcBorders>
              <w:top w:val="single" w:sz="4" w:space="0" w:color="auto"/>
              <w:left w:val="single" w:sz="4" w:space="0" w:color="auto"/>
              <w:bottom w:val="single" w:sz="4" w:space="0" w:color="auto"/>
              <w:right w:val="single" w:sz="4" w:space="0" w:color="auto"/>
            </w:tcBorders>
          </w:tcPr>
          <w:p w14:paraId="09D243F1" w14:textId="65CE312C" w:rsidR="00F047DE" w:rsidRDefault="00F047DE" w:rsidP="00F047DE">
            <w:pPr>
              <w:spacing w:line="256" w:lineRule="auto"/>
              <w:rPr>
                <w:rFonts w:eastAsia="Calibri"/>
                <w:sz w:val="20"/>
              </w:rPr>
            </w:pPr>
            <w:r>
              <w:rPr>
                <w:rFonts w:eastAsia="Calibri"/>
                <w:sz w:val="20"/>
              </w:rPr>
              <w:t>Paskaitos</w:t>
            </w:r>
          </w:p>
        </w:tc>
        <w:tc>
          <w:tcPr>
            <w:tcW w:w="990" w:type="pct"/>
            <w:tcBorders>
              <w:top w:val="single" w:sz="4" w:space="0" w:color="auto"/>
              <w:left w:val="single" w:sz="4" w:space="0" w:color="auto"/>
              <w:bottom w:val="single" w:sz="4" w:space="0" w:color="auto"/>
              <w:right w:val="single" w:sz="4" w:space="0" w:color="auto"/>
            </w:tcBorders>
          </w:tcPr>
          <w:p w14:paraId="628537C2" w14:textId="32416437" w:rsidR="00F047DE" w:rsidRDefault="00F047DE" w:rsidP="00F047DE">
            <w:pPr>
              <w:spacing w:line="256" w:lineRule="auto"/>
              <w:rPr>
                <w:rFonts w:eastAsia="Calibri"/>
                <w:sz w:val="20"/>
              </w:rPr>
            </w:pPr>
            <w:r>
              <w:rPr>
                <w:rFonts w:eastAsia="Calibri"/>
                <w:sz w:val="20"/>
              </w:rPr>
              <w:t>Per 2024 metus</w:t>
            </w:r>
          </w:p>
        </w:tc>
        <w:tc>
          <w:tcPr>
            <w:tcW w:w="2693" w:type="pct"/>
            <w:gridSpan w:val="2"/>
            <w:tcBorders>
              <w:top w:val="single" w:sz="4" w:space="0" w:color="auto"/>
              <w:left w:val="single" w:sz="4" w:space="0" w:color="auto"/>
              <w:bottom w:val="single" w:sz="4" w:space="0" w:color="auto"/>
              <w:right w:val="single" w:sz="4" w:space="0" w:color="auto"/>
            </w:tcBorders>
          </w:tcPr>
          <w:p w14:paraId="11AE55CB" w14:textId="77777777" w:rsidR="00F047DE" w:rsidRDefault="00F047DE" w:rsidP="00F047DE">
            <w:pPr>
              <w:spacing w:line="254" w:lineRule="auto"/>
              <w:rPr>
                <w:rFonts w:eastAsia="Calibri"/>
                <w:sz w:val="20"/>
              </w:rPr>
            </w:pPr>
            <w:r>
              <w:rPr>
                <w:rFonts w:eastAsia="Calibri"/>
                <w:sz w:val="20"/>
              </w:rPr>
              <w:t>Vyko keturios paskaitos/ diskusijos Tauragės rajono gyventojams, kuriose dalyvavo 56 asmenys.</w:t>
            </w:r>
          </w:p>
          <w:p w14:paraId="681E0EFB" w14:textId="77777777" w:rsidR="00F047DE" w:rsidRDefault="00F047DE" w:rsidP="00F047DE">
            <w:pPr>
              <w:spacing w:line="254" w:lineRule="auto"/>
              <w:rPr>
                <w:rFonts w:eastAsia="Calibri"/>
                <w:sz w:val="20"/>
              </w:rPr>
            </w:pPr>
            <w:r>
              <w:rPr>
                <w:rFonts w:eastAsia="Calibri"/>
                <w:sz w:val="20"/>
              </w:rPr>
              <w:t>Vyko 3 paskaitos apie nėščiųjų, naujagimių ir kūdikių, bei 1-3 m. amžiaus vaikų dažniausias infekcines ligas, jų sampratą ir gydymą. Paskaitose dalyvavo 34 dalyviai.</w:t>
            </w:r>
          </w:p>
          <w:p w14:paraId="2BB90B0F" w14:textId="6431A2E6" w:rsidR="00F047DE" w:rsidRDefault="00F047DE" w:rsidP="00F047DE">
            <w:pPr>
              <w:jc w:val="both"/>
              <w:rPr>
                <w:rFonts w:eastAsia="Calibri"/>
                <w:sz w:val="20"/>
              </w:rPr>
            </w:pPr>
            <w:r>
              <w:rPr>
                <w:rFonts w:eastAsia="Calibri"/>
                <w:sz w:val="20"/>
              </w:rPr>
              <w:lastRenderedPageBreak/>
              <w:t>Vyko 3 paskaitos nėščiosioms, naujagimius ir kūdikius, bei 1-3 m. amžiaus vaikus auginančioms šeimoms, apie užkrečiamųjų ligų prevenciją – asmens, rankų, maisto gaminimo ir patalpų higieną. Paskaitose dalyvavo 34 dalyviai.</w:t>
            </w:r>
          </w:p>
        </w:tc>
      </w:tr>
    </w:tbl>
    <w:p w14:paraId="3480005D" w14:textId="77777777" w:rsidR="00963FF0" w:rsidRPr="00C25F43" w:rsidRDefault="00963FF0" w:rsidP="00C25F43"/>
    <w:sectPr w:rsidR="00963FF0" w:rsidRPr="00C25F43" w:rsidSect="00653C05">
      <w:pgSz w:w="16838" w:h="11906" w:orient="landscape"/>
      <w:pgMar w:top="851" w:right="164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C05"/>
    <w:rsid w:val="001A72CD"/>
    <w:rsid w:val="001F7FDE"/>
    <w:rsid w:val="00211FEF"/>
    <w:rsid w:val="003D3F72"/>
    <w:rsid w:val="00653C05"/>
    <w:rsid w:val="00721433"/>
    <w:rsid w:val="007C302E"/>
    <w:rsid w:val="00963FF0"/>
    <w:rsid w:val="009F2461"/>
    <w:rsid w:val="00A64AC4"/>
    <w:rsid w:val="00B55605"/>
    <w:rsid w:val="00BA7C1D"/>
    <w:rsid w:val="00BE3B93"/>
    <w:rsid w:val="00BF5CE8"/>
    <w:rsid w:val="00C25F43"/>
    <w:rsid w:val="00C311B5"/>
    <w:rsid w:val="00C86BF4"/>
    <w:rsid w:val="00CC342D"/>
    <w:rsid w:val="00D51CA4"/>
    <w:rsid w:val="00EC0CD1"/>
    <w:rsid w:val="00EE0AD9"/>
    <w:rsid w:val="00F047DE"/>
    <w:rsid w:val="00F265A5"/>
    <w:rsid w:val="00FF70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F47B3"/>
  <w15:chartTrackingRefBased/>
  <w15:docId w15:val="{1527AA8E-AFFA-4ABC-B824-93D3AFB02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3C05"/>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11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795174">
      <w:bodyDiv w:val="1"/>
      <w:marLeft w:val="0"/>
      <w:marRight w:val="0"/>
      <w:marTop w:val="0"/>
      <w:marBottom w:val="0"/>
      <w:divBdr>
        <w:top w:val="none" w:sz="0" w:space="0" w:color="auto"/>
        <w:left w:val="none" w:sz="0" w:space="0" w:color="auto"/>
        <w:bottom w:val="none" w:sz="0" w:space="0" w:color="auto"/>
        <w:right w:val="none" w:sz="0" w:space="0" w:color="auto"/>
      </w:divBdr>
    </w:div>
    <w:div w:id="7442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ilalesvsb.lt/pamoka-antibiotikai-vaistas-ne-nuo-visu-ligu/" TargetMode="External"/><Relationship Id="rId4" Type="http://schemas.openxmlformats.org/officeDocument/2006/relationships/hyperlink" Target="https://www.silalesvsb.lt/plaunu-rankytes-mikrobams-sakau-n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6054</Words>
  <Characters>3451</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Mitkuvienė</dc:creator>
  <cp:lastModifiedBy>Edita Jegelevičienė</cp:lastModifiedBy>
  <cp:revision>4</cp:revision>
  <dcterms:created xsi:type="dcterms:W3CDTF">2025-01-27T14:35:00Z</dcterms:created>
  <dcterms:modified xsi:type="dcterms:W3CDTF">2025-02-26T10:41:00Z</dcterms:modified>
</cp:coreProperties>
</file>