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AF5" w:rsidRDefault="00F32AF5" w:rsidP="009956F5">
      <w:pPr>
        <w:jc w:val="center"/>
        <w:rPr>
          <w:b/>
          <w:caps/>
          <w:color w:val="000000"/>
          <w:sz w:val="22"/>
          <w:szCs w:val="22"/>
        </w:rPr>
      </w:pPr>
      <w:r>
        <w:rPr>
          <w:b/>
          <w:caps/>
          <w:sz w:val="22"/>
          <w:szCs w:val="22"/>
        </w:rPr>
        <w:t>Panevėžio apskrities</w:t>
      </w:r>
      <w:r>
        <w:rPr>
          <w:b/>
          <w:sz w:val="22"/>
          <w:szCs w:val="22"/>
        </w:rPr>
        <w:t xml:space="preserve"> </w:t>
      </w:r>
      <w:r>
        <w:rPr>
          <w:b/>
          <w:caps/>
          <w:sz w:val="22"/>
          <w:szCs w:val="22"/>
        </w:rPr>
        <w:t xml:space="preserve">antimikrobinio atsparumo valdymo </w:t>
      </w:r>
      <w:r>
        <w:rPr>
          <w:b/>
          <w:caps/>
          <w:color w:val="000000"/>
          <w:sz w:val="22"/>
          <w:szCs w:val="22"/>
        </w:rPr>
        <w:t>grupės 202</w:t>
      </w:r>
      <w:r w:rsidR="0003712F">
        <w:rPr>
          <w:b/>
          <w:caps/>
          <w:color w:val="000000"/>
          <w:sz w:val="22"/>
          <w:szCs w:val="22"/>
        </w:rPr>
        <w:t>4</w:t>
      </w:r>
      <w:r>
        <w:rPr>
          <w:b/>
          <w:caps/>
          <w:color w:val="000000"/>
          <w:sz w:val="22"/>
          <w:szCs w:val="22"/>
        </w:rPr>
        <w:t xml:space="preserve"> m. veiklos plano priemonių įgyvendinimo ataskaita</w:t>
      </w:r>
    </w:p>
    <w:p w:rsidR="00F32AF5" w:rsidRDefault="00F32AF5" w:rsidP="00F32AF5">
      <w:pPr>
        <w:rPr>
          <w:sz w:val="14"/>
          <w:szCs w:val="14"/>
        </w:rPr>
      </w:pPr>
    </w:p>
    <w:p w:rsidR="00F32AF5" w:rsidRDefault="00F32AF5" w:rsidP="00F32AF5">
      <w:pPr>
        <w:jc w:val="center"/>
        <w:rPr>
          <w:b/>
          <w:caps/>
          <w:color w:val="000000"/>
          <w:sz w:val="22"/>
          <w:szCs w:val="22"/>
        </w:rPr>
      </w:pPr>
      <w:r>
        <w:rPr>
          <w:color w:val="000000"/>
          <w:sz w:val="22"/>
          <w:szCs w:val="22"/>
        </w:rPr>
        <w:t>202</w:t>
      </w:r>
      <w:r w:rsidR="0003712F">
        <w:rPr>
          <w:color w:val="000000"/>
          <w:sz w:val="22"/>
          <w:szCs w:val="22"/>
        </w:rPr>
        <w:t>5</w:t>
      </w:r>
      <w:r>
        <w:rPr>
          <w:color w:val="000000"/>
          <w:sz w:val="22"/>
          <w:szCs w:val="22"/>
        </w:rPr>
        <w:t>-</w:t>
      </w:r>
      <w:r w:rsidR="0003712F">
        <w:rPr>
          <w:color w:val="000000"/>
          <w:sz w:val="22"/>
          <w:szCs w:val="22"/>
        </w:rPr>
        <w:t>01</w:t>
      </w:r>
      <w:r>
        <w:rPr>
          <w:color w:val="000000"/>
          <w:sz w:val="22"/>
          <w:szCs w:val="22"/>
        </w:rPr>
        <w:t>-</w:t>
      </w:r>
      <w:r w:rsidR="0003712F">
        <w:rPr>
          <w:color w:val="000000"/>
          <w:sz w:val="22"/>
          <w:szCs w:val="22"/>
        </w:rPr>
        <w:t>31</w:t>
      </w:r>
    </w:p>
    <w:p w:rsidR="00F32AF5" w:rsidRDefault="00F32AF5" w:rsidP="00F32AF5">
      <w:pPr>
        <w:jc w:val="center"/>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960"/>
        <w:gridCol w:w="1539"/>
        <w:gridCol w:w="7878"/>
      </w:tblGrid>
      <w:tr w:rsidR="00F32AF5" w:rsidTr="009B5C8C">
        <w:trPr>
          <w:trHeight w:val="633"/>
        </w:trPr>
        <w:tc>
          <w:tcPr>
            <w:tcW w:w="220" w:type="pct"/>
            <w:vAlign w:val="center"/>
          </w:tcPr>
          <w:p w:rsidR="00F32AF5" w:rsidRDefault="00F32AF5" w:rsidP="00F11857">
            <w:pPr>
              <w:jc w:val="center"/>
              <w:rPr>
                <w:rFonts w:eastAsia="Calibri"/>
                <w:sz w:val="22"/>
                <w:szCs w:val="22"/>
              </w:rPr>
            </w:pPr>
            <w:r>
              <w:rPr>
                <w:rFonts w:eastAsia="Calibri"/>
                <w:sz w:val="22"/>
                <w:szCs w:val="22"/>
              </w:rPr>
              <w:t>Eil. Nr.</w:t>
            </w:r>
          </w:p>
        </w:tc>
        <w:tc>
          <w:tcPr>
            <w:tcW w:w="1415" w:type="pct"/>
            <w:vAlign w:val="center"/>
          </w:tcPr>
          <w:p w:rsidR="00F32AF5" w:rsidRDefault="00F32AF5" w:rsidP="00F11857">
            <w:pPr>
              <w:jc w:val="center"/>
              <w:rPr>
                <w:b/>
                <w:sz w:val="22"/>
                <w:szCs w:val="22"/>
              </w:rPr>
            </w:pPr>
            <w:r>
              <w:rPr>
                <w:b/>
                <w:sz w:val="22"/>
                <w:szCs w:val="22"/>
              </w:rPr>
              <w:t>Priemonės pavadinimas</w:t>
            </w:r>
          </w:p>
        </w:tc>
        <w:tc>
          <w:tcPr>
            <w:tcW w:w="550" w:type="pct"/>
            <w:vAlign w:val="center"/>
          </w:tcPr>
          <w:p w:rsidR="00F32AF5" w:rsidRDefault="00F32AF5" w:rsidP="00F11857">
            <w:pPr>
              <w:jc w:val="center"/>
              <w:rPr>
                <w:b/>
                <w:sz w:val="22"/>
                <w:szCs w:val="22"/>
              </w:rPr>
            </w:pPr>
            <w:r>
              <w:rPr>
                <w:b/>
                <w:sz w:val="22"/>
                <w:szCs w:val="22"/>
              </w:rPr>
              <w:t>Data</w:t>
            </w:r>
          </w:p>
        </w:tc>
        <w:tc>
          <w:tcPr>
            <w:tcW w:w="2815" w:type="pct"/>
          </w:tcPr>
          <w:p w:rsidR="00F32AF5" w:rsidRDefault="00F32AF5" w:rsidP="00F11857">
            <w:pPr>
              <w:rPr>
                <w:sz w:val="14"/>
                <w:szCs w:val="14"/>
              </w:rPr>
            </w:pPr>
          </w:p>
          <w:p w:rsidR="00F32AF5" w:rsidRDefault="00F32AF5" w:rsidP="00F11857">
            <w:pPr>
              <w:rPr>
                <w:b/>
                <w:sz w:val="22"/>
                <w:szCs w:val="22"/>
              </w:rPr>
            </w:pPr>
            <w:r>
              <w:rPr>
                <w:b/>
                <w:sz w:val="22"/>
                <w:szCs w:val="22"/>
              </w:rPr>
              <w:t xml:space="preserve">Kita informacija apie priemonės įvykdymą </w:t>
            </w:r>
            <w:r>
              <w:rPr>
                <w:bCs/>
                <w:i/>
                <w:iCs/>
                <w:sz w:val="22"/>
                <w:szCs w:val="22"/>
              </w:rPr>
              <w:t>(vieta, dalyvių skaičius, tikslinė grupė ir kt.)</w:t>
            </w:r>
          </w:p>
        </w:tc>
      </w:tr>
      <w:tr w:rsidR="00F32AF5" w:rsidTr="00F11857">
        <w:trPr>
          <w:trHeight w:hRule="exact" w:val="442"/>
        </w:trPr>
        <w:tc>
          <w:tcPr>
            <w:tcW w:w="5000" w:type="pct"/>
            <w:gridSpan w:val="4"/>
            <w:shd w:val="clear" w:color="auto" w:fill="E7E6E6" w:themeFill="background2"/>
          </w:tcPr>
          <w:p w:rsidR="00F32AF5" w:rsidRDefault="00F32AF5" w:rsidP="00F11857">
            <w:pPr>
              <w:rPr>
                <w:rFonts w:eastAsia="Calibri"/>
                <w:b/>
                <w:bCs/>
                <w:sz w:val="22"/>
                <w:szCs w:val="22"/>
              </w:rPr>
            </w:pPr>
            <w:r>
              <w:rPr>
                <w:rFonts w:eastAsia="Calibri"/>
                <w:b/>
                <w:bCs/>
                <w:sz w:val="22"/>
                <w:szCs w:val="22"/>
              </w:rPr>
              <w:t>1. Grupės posėdžiai</w:t>
            </w:r>
          </w:p>
        </w:tc>
      </w:tr>
      <w:tr w:rsidR="00F32AF5" w:rsidTr="009B5C8C">
        <w:trPr>
          <w:trHeight w:val="284"/>
        </w:trPr>
        <w:tc>
          <w:tcPr>
            <w:tcW w:w="220" w:type="pct"/>
          </w:tcPr>
          <w:p w:rsidR="00F32AF5" w:rsidRDefault="00F32AF5" w:rsidP="00F11857">
            <w:pPr>
              <w:rPr>
                <w:rFonts w:eastAsia="Calibri"/>
                <w:sz w:val="20"/>
              </w:rPr>
            </w:pPr>
            <w:r>
              <w:rPr>
                <w:rFonts w:eastAsia="Calibri"/>
                <w:sz w:val="20"/>
              </w:rPr>
              <w:t>1.1.</w:t>
            </w:r>
          </w:p>
        </w:tc>
        <w:tc>
          <w:tcPr>
            <w:tcW w:w="1415" w:type="pct"/>
          </w:tcPr>
          <w:p w:rsidR="00F32AF5" w:rsidRPr="001E5000" w:rsidRDefault="00F32AF5" w:rsidP="00E46EC3">
            <w:pPr>
              <w:jc w:val="both"/>
              <w:rPr>
                <w:rFonts w:eastAsia="Calibri"/>
                <w:sz w:val="22"/>
                <w:szCs w:val="22"/>
              </w:rPr>
            </w:pPr>
            <w:r w:rsidRPr="001E5000">
              <w:rPr>
                <w:rFonts w:eastAsia="Calibri"/>
                <w:sz w:val="22"/>
                <w:szCs w:val="22"/>
              </w:rPr>
              <w:t>Panevėžio apskrities antimikrobinio atsparumo valdymo grupės</w:t>
            </w:r>
          </w:p>
          <w:p w:rsidR="00F32AF5" w:rsidRPr="001E5000" w:rsidRDefault="00F32AF5" w:rsidP="00E46EC3">
            <w:pPr>
              <w:jc w:val="both"/>
              <w:rPr>
                <w:b/>
                <w:noProof/>
              </w:rPr>
            </w:pPr>
            <w:r w:rsidRPr="001E5000">
              <w:rPr>
                <w:rFonts w:eastAsia="Calibri"/>
                <w:sz w:val="22"/>
                <w:szCs w:val="22"/>
              </w:rPr>
              <w:t>pasitarimas</w:t>
            </w:r>
          </w:p>
        </w:tc>
        <w:tc>
          <w:tcPr>
            <w:tcW w:w="550" w:type="pct"/>
          </w:tcPr>
          <w:p w:rsidR="00F32AF5" w:rsidRPr="001E5000" w:rsidRDefault="00F32AF5" w:rsidP="00F32AF5">
            <w:pPr>
              <w:jc w:val="center"/>
              <w:rPr>
                <w:rFonts w:eastAsia="Calibri"/>
                <w:sz w:val="20"/>
              </w:rPr>
            </w:pPr>
            <w:r w:rsidRPr="001E5000">
              <w:rPr>
                <w:rFonts w:eastAsia="Calibri"/>
                <w:sz w:val="22"/>
                <w:szCs w:val="22"/>
              </w:rPr>
              <w:t>202</w:t>
            </w:r>
            <w:r w:rsidR="0003712F" w:rsidRPr="001E5000">
              <w:rPr>
                <w:rFonts w:eastAsia="Calibri"/>
                <w:sz w:val="22"/>
                <w:szCs w:val="22"/>
              </w:rPr>
              <w:t>4</w:t>
            </w:r>
            <w:r w:rsidRPr="001E5000">
              <w:rPr>
                <w:rFonts w:eastAsia="Calibri"/>
                <w:sz w:val="22"/>
                <w:szCs w:val="22"/>
              </w:rPr>
              <w:t>-</w:t>
            </w:r>
            <w:r w:rsidR="0003712F" w:rsidRPr="001E5000">
              <w:rPr>
                <w:rFonts w:eastAsia="Calibri"/>
                <w:sz w:val="22"/>
                <w:szCs w:val="22"/>
              </w:rPr>
              <w:t>12</w:t>
            </w:r>
            <w:r w:rsidRPr="001E5000">
              <w:rPr>
                <w:rFonts w:eastAsia="Calibri"/>
                <w:sz w:val="22"/>
                <w:szCs w:val="22"/>
              </w:rPr>
              <w:t>-</w:t>
            </w:r>
            <w:r w:rsidR="0003712F" w:rsidRPr="001E5000">
              <w:rPr>
                <w:rFonts w:eastAsia="Calibri"/>
                <w:sz w:val="22"/>
                <w:szCs w:val="22"/>
              </w:rPr>
              <w:t>11</w:t>
            </w:r>
          </w:p>
        </w:tc>
        <w:tc>
          <w:tcPr>
            <w:tcW w:w="2815" w:type="pct"/>
          </w:tcPr>
          <w:p w:rsidR="00F32AF5" w:rsidRPr="001E5000" w:rsidRDefault="002C5791" w:rsidP="0003712F">
            <w:pPr>
              <w:jc w:val="both"/>
              <w:rPr>
                <w:rFonts w:eastAsia="Calibri"/>
                <w:sz w:val="22"/>
                <w:szCs w:val="22"/>
              </w:rPr>
            </w:pPr>
            <w:r w:rsidRPr="001E5000">
              <w:rPr>
                <w:rFonts w:eastAsia="Calibri"/>
                <w:sz w:val="22"/>
                <w:szCs w:val="22"/>
              </w:rPr>
              <w:t>Aptarti a</w:t>
            </w:r>
            <w:r w:rsidR="00F32AF5" w:rsidRPr="001E5000">
              <w:rPr>
                <w:rFonts w:eastAsia="Calibri"/>
                <w:sz w:val="22"/>
                <w:szCs w:val="22"/>
              </w:rPr>
              <w:t xml:space="preserve">ntibiotikų suvartojimo rodikliai Panevėžio apskrities asmens sveikatos priežiūros įstaigose (toliau – ASPĮ) </w:t>
            </w:r>
            <w:r w:rsidR="0075539A" w:rsidRPr="001E5000">
              <w:rPr>
                <w:rFonts w:eastAsia="Calibri"/>
                <w:sz w:val="22"/>
                <w:szCs w:val="22"/>
              </w:rPr>
              <w:t>202</w:t>
            </w:r>
            <w:r w:rsidR="0003712F" w:rsidRPr="001E5000">
              <w:rPr>
                <w:rFonts w:eastAsia="Calibri"/>
                <w:sz w:val="22"/>
                <w:szCs w:val="22"/>
              </w:rPr>
              <w:t>2</w:t>
            </w:r>
            <w:r w:rsidR="0075539A" w:rsidRPr="001E5000">
              <w:rPr>
                <w:rFonts w:eastAsia="Calibri"/>
                <w:sz w:val="22"/>
                <w:szCs w:val="22"/>
              </w:rPr>
              <w:t>-</w:t>
            </w:r>
            <w:r w:rsidR="00F32AF5" w:rsidRPr="001E5000">
              <w:rPr>
                <w:rFonts w:eastAsia="Calibri"/>
                <w:sz w:val="22"/>
                <w:szCs w:val="22"/>
              </w:rPr>
              <w:t>202</w:t>
            </w:r>
            <w:r w:rsidR="0003712F" w:rsidRPr="001E5000">
              <w:rPr>
                <w:rFonts w:eastAsia="Calibri"/>
                <w:sz w:val="22"/>
                <w:szCs w:val="22"/>
              </w:rPr>
              <w:t>3</w:t>
            </w:r>
            <w:r w:rsidR="00F32AF5" w:rsidRPr="001E5000">
              <w:rPr>
                <w:rFonts w:eastAsia="Calibri"/>
                <w:sz w:val="22"/>
                <w:szCs w:val="22"/>
              </w:rPr>
              <w:t xml:space="preserve"> m. </w:t>
            </w:r>
            <w:r w:rsidR="001060C9" w:rsidRPr="001E5000">
              <w:rPr>
                <w:rFonts w:eastAsia="Calibri"/>
                <w:sz w:val="22"/>
                <w:szCs w:val="22"/>
              </w:rPr>
              <w:t xml:space="preserve">Pateikta vaikams (0-18 m.) ir kūdikiams išrašytų antibiotikų receptų, antimikrobinių vaistinių preparatų suvartojimo bendrojo pobūdžio ligoninėse pagal ligoninių lygius duomenys. </w:t>
            </w:r>
            <w:r w:rsidR="00BB12B4" w:rsidRPr="001E5000">
              <w:rPr>
                <w:rFonts w:eastAsia="Calibri"/>
                <w:sz w:val="22"/>
                <w:szCs w:val="22"/>
              </w:rPr>
              <w:t xml:space="preserve">Skaitytas pranešimas  „Antimikrobinio atsparumo valdymas ir stebėsena veterinarijoje“. </w:t>
            </w:r>
            <w:r w:rsidR="001060C9" w:rsidRPr="001E5000">
              <w:rPr>
                <w:rFonts w:eastAsia="Calibri"/>
                <w:sz w:val="22"/>
                <w:szCs w:val="22"/>
              </w:rPr>
              <w:t xml:space="preserve">Taip pat aptarta </w:t>
            </w:r>
            <w:r w:rsidR="00F32AF5" w:rsidRPr="001E5000">
              <w:rPr>
                <w:rFonts w:eastAsia="Calibri"/>
                <w:sz w:val="22"/>
                <w:szCs w:val="22"/>
              </w:rPr>
              <w:t xml:space="preserve"> Panevėžio regiono antimikrobinio atsparumo darbo grupės veikla. </w:t>
            </w:r>
            <w:r w:rsidR="0003712F" w:rsidRPr="001E5000">
              <w:rPr>
                <w:rFonts w:eastAsia="Calibri"/>
                <w:sz w:val="22"/>
                <w:szCs w:val="22"/>
              </w:rPr>
              <w:t xml:space="preserve">2024-12-12 </w:t>
            </w:r>
            <w:r w:rsidR="004C20AF" w:rsidRPr="001E5000">
              <w:rPr>
                <w:rFonts w:eastAsia="Calibri"/>
                <w:sz w:val="22"/>
                <w:szCs w:val="22"/>
              </w:rPr>
              <w:t xml:space="preserve">pasitarimo protokolas Nr. </w:t>
            </w:r>
            <w:r w:rsidR="0003712F" w:rsidRPr="001E5000">
              <w:rPr>
                <w:rFonts w:eastAsia="Calibri"/>
                <w:sz w:val="22"/>
                <w:szCs w:val="22"/>
              </w:rPr>
              <w:t>(5-13 1.4 E)PR-605</w:t>
            </w:r>
            <w:r w:rsidR="00DD09E0" w:rsidRPr="001E5000">
              <w:rPr>
                <w:rFonts w:eastAsia="Calibri"/>
                <w:sz w:val="22"/>
                <w:szCs w:val="22"/>
              </w:rPr>
              <w:t xml:space="preserve">. </w:t>
            </w:r>
            <w:r w:rsidR="0003712F" w:rsidRPr="001E5000">
              <w:rPr>
                <w:rFonts w:eastAsia="Calibri"/>
                <w:sz w:val="22"/>
                <w:szCs w:val="22"/>
              </w:rPr>
              <w:t>8</w:t>
            </w:r>
            <w:r w:rsidR="00F32AF5" w:rsidRPr="001E5000">
              <w:rPr>
                <w:rFonts w:eastAsia="Calibri"/>
                <w:sz w:val="22"/>
                <w:szCs w:val="22"/>
              </w:rPr>
              <w:t xml:space="preserve"> dalyviai</w:t>
            </w:r>
            <w:r w:rsidR="004C20AF" w:rsidRPr="001E5000">
              <w:rPr>
                <w:rFonts w:eastAsia="Calibri"/>
                <w:sz w:val="22"/>
                <w:szCs w:val="22"/>
              </w:rPr>
              <w:t>.</w:t>
            </w:r>
          </w:p>
        </w:tc>
      </w:tr>
      <w:tr w:rsidR="00F32AF5" w:rsidTr="00F11857">
        <w:trPr>
          <w:trHeight w:hRule="exact" w:val="442"/>
        </w:trPr>
        <w:tc>
          <w:tcPr>
            <w:tcW w:w="5000" w:type="pct"/>
            <w:gridSpan w:val="4"/>
            <w:shd w:val="clear" w:color="auto" w:fill="E7E6E6" w:themeFill="background2"/>
          </w:tcPr>
          <w:p w:rsidR="00F32AF5" w:rsidRPr="001E5000" w:rsidRDefault="00F32AF5" w:rsidP="00F11857">
            <w:pPr>
              <w:rPr>
                <w:rFonts w:eastAsia="Calibri"/>
                <w:b/>
                <w:bCs/>
                <w:sz w:val="22"/>
                <w:szCs w:val="22"/>
              </w:rPr>
            </w:pPr>
            <w:r w:rsidRPr="001E5000">
              <w:rPr>
                <w:rFonts w:eastAsia="Calibri"/>
                <w:b/>
                <w:bCs/>
                <w:sz w:val="22"/>
                <w:szCs w:val="22"/>
              </w:rPr>
              <w:t xml:space="preserve">2. Renginiai </w:t>
            </w:r>
            <w:r w:rsidRPr="001E5000">
              <w:rPr>
                <w:rFonts w:eastAsia="Calibri"/>
                <w:i/>
                <w:iCs/>
                <w:sz w:val="22"/>
                <w:szCs w:val="22"/>
              </w:rPr>
              <w:t>(konferencija, konkursas, seminaras, mokymai ir kt.)</w:t>
            </w:r>
          </w:p>
        </w:tc>
      </w:tr>
      <w:tr w:rsidR="00F32AF5" w:rsidTr="009B5C8C">
        <w:trPr>
          <w:trHeight w:val="284"/>
        </w:trPr>
        <w:tc>
          <w:tcPr>
            <w:tcW w:w="220" w:type="pct"/>
          </w:tcPr>
          <w:p w:rsidR="00F32AF5" w:rsidRDefault="00BC2E1A" w:rsidP="00F11857">
            <w:pPr>
              <w:jc w:val="center"/>
              <w:rPr>
                <w:rFonts w:eastAsia="Calibri"/>
                <w:sz w:val="20"/>
              </w:rPr>
            </w:pPr>
            <w:r>
              <w:rPr>
                <w:rFonts w:eastAsia="Calibri"/>
                <w:sz w:val="20"/>
              </w:rPr>
              <w:t>2.</w:t>
            </w:r>
            <w:r w:rsidR="009B5C8C">
              <w:rPr>
                <w:rFonts w:eastAsia="Calibri"/>
                <w:sz w:val="20"/>
              </w:rPr>
              <w:t>1</w:t>
            </w:r>
            <w:r>
              <w:rPr>
                <w:rFonts w:eastAsia="Calibri"/>
                <w:sz w:val="20"/>
              </w:rPr>
              <w:t>.</w:t>
            </w:r>
          </w:p>
        </w:tc>
        <w:tc>
          <w:tcPr>
            <w:tcW w:w="1415" w:type="pct"/>
          </w:tcPr>
          <w:p w:rsidR="00F32AF5" w:rsidRPr="001E5000" w:rsidRDefault="005E3DB0" w:rsidP="00067E46">
            <w:pPr>
              <w:jc w:val="both"/>
              <w:rPr>
                <w:rFonts w:eastAsia="Calibri"/>
                <w:sz w:val="20"/>
              </w:rPr>
            </w:pPr>
            <w:r w:rsidRPr="001E5000">
              <w:rPr>
                <w:rFonts w:eastAsia="Calibri"/>
                <w:sz w:val="22"/>
                <w:szCs w:val="22"/>
              </w:rPr>
              <w:t>S</w:t>
            </w:r>
            <w:r w:rsidR="002B2C04" w:rsidRPr="001E5000">
              <w:rPr>
                <w:rFonts w:eastAsia="Calibri"/>
                <w:sz w:val="22"/>
                <w:szCs w:val="22"/>
              </w:rPr>
              <w:t>eminar</w:t>
            </w:r>
            <w:r w:rsidRPr="001E5000">
              <w:rPr>
                <w:rFonts w:eastAsia="Calibri"/>
                <w:sz w:val="22"/>
                <w:szCs w:val="22"/>
              </w:rPr>
              <w:t>as</w:t>
            </w:r>
            <w:r w:rsidR="002B2C04" w:rsidRPr="001E5000">
              <w:rPr>
                <w:rFonts w:eastAsia="Calibri"/>
                <w:sz w:val="22"/>
                <w:szCs w:val="22"/>
              </w:rPr>
              <w:t>-vieš</w:t>
            </w:r>
            <w:r w:rsidRPr="001E5000">
              <w:rPr>
                <w:rFonts w:eastAsia="Calibri"/>
                <w:sz w:val="22"/>
                <w:szCs w:val="22"/>
              </w:rPr>
              <w:t>oji</w:t>
            </w:r>
            <w:r w:rsidR="00067E46" w:rsidRPr="001E5000">
              <w:rPr>
                <w:rFonts w:eastAsia="Calibri"/>
                <w:sz w:val="22"/>
                <w:szCs w:val="22"/>
              </w:rPr>
              <w:t xml:space="preserve"> </w:t>
            </w:r>
            <w:r w:rsidR="002B2C04" w:rsidRPr="001E5000">
              <w:rPr>
                <w:rFonts w:eastAsia="Calibri"/>
                <w:sz w:val="22"/>
                <w:szCs w:val="22"/>
              </w:rPr>
              <w:t>konsultacij</w:t>
            </w:r>
            <w:r w:rsidRPr="001E5000">
              <w:rPr>
                <w:rFonts w:eastAsia="Calibri"/>
                <w:sz w:val="22"/>
                <w:szCs w:val="22"/>
              </w:rPr>
              <w:t>a</w:t>
            </w:r>
            <w:r w:rsidR="002B2C04" w:rsidRPr="001E5000">
              <w:rPr>
                <w:rFonts w:eastAsia="Calibri"/>
                <w:sz w:val="22"/>
                <w:szCs w:val="22"/>
              </w:rPr>
              <w:t xml:space="preserve"> „Imunoprofilaktikos ir antimikrobini</w:t>
            </w:r>
            <w:r w:rsidR="00067E46" w:rsidRPr="001E5000">
              <w:rPr>
                <w:rFonts w:eastAsia="Calibri"/>
                <w:sz w:val="22"/>
                <w:szCs w:val="22"/>
              </w:rPr>
              <w:t>o</w:t>
            </w:r>
            <w:r w:rsidR="002B2C04" w:rsidRPr="001E5000">
              <w:rPr>
                <w:rFonts w:eastAsia="Calibri"/>
                <w:sz w:val="22"/>
                <w:szCs w:val="22"/>
              </w:rPr>
              <w:t xml:space="preserve"> atsparum</w:t>
            </w:r>
            <w:r w:rsidR="00067E46" w:rsidRPr="001E5000">
              <w:rPr>
                <w:rFonts w:eastAsia="Calibri"/>
                <w:sz w:val="22"/>
                <w:szCs w:val="22"/>
              </w:rPr>
              <w:t>o</w:t>
            </w:r>
            <w:r w:rsidR="002B2C04" w:rsidRPr="001E5000">
              <w:rPr>
                <w:rFonts w:eastAsia="Calibri"/>
                <w:sz w:val="22"/>
                <w:szCs w:val="22"/>
              </w:rPr>
              <w:t xml:space="preserve"> </w:t>
            </w:r>
            <w:r w:rsidR="00067E46" w:rsidRPr="001E5000">
              <w:rPr>
                <w:rFonts w:eastAsia="Calibri"/>
                <w:sz w:val="22"/>
                <w:szCs w:val="22"/>
              </w:rPr>
              <w:t xml:space="preserve">aktualijos </w:t>
            </w:r>
            <w:r w:rsidR="002B2C04" w:rsidRPr="001E5000">
              <w:rPr>
                <w:rFonts w:eastAsia="Calibri"/>
                <w:sz w:val="22"/>
                <w:szCs w:val="22"/>
              </w:rPr>
              <w:t>Panevėžio apskrityje“ Panevėžio apskrities pirminė</w:t>
            </w:r>
            <w:r w:rsidR="00774F10">
              <w:rPr>
                <w:rFonts w:eastAsia="Calibri"/>
                <w:sz w:val="22"/>
                <w:szCs w:val="22"/>
              </w:rPr>
              <w:t>m</w:t>
            </w:r>
            <w:r w:rsidR="002B2C04" w:rsidRPr="001E5000">
              <w:rPr>
                <w:rFonts w:eastAsia="Calibri"/>
                <w:sz w:val="22"/>
                <w:szCs w:val="22"/>
              </w:rPr>
              <w:t xml:space="preserve">s </w:t>
            </w:r>
            <w:r w:rsidR="00774F10">
              <w:rPr>
                <w:rFonts w:eastAsia="Calibri"/>
                <w:sz w:val="22"/>
                <w:szCs w:val="22"/>
              </w:rPr>
              <w:t>ASPĮ</w:t>
            </w:r>
            <w:r w:rsidR="002B2C04" w:rsidRPr="001E5000">
              <w:rPr>
                <w:rFonts w:eastAsia="Calibri"/>
                <w:sz w:val="22"/>
                <w:szCs w:val="22"/>
              </w:rPr>
              <w:t>.</w:t>
            </w:r>
          </w:p>
        </w:tc>
        <w:tc>
          <w:tcPr>
            <w:tcW w:w="550" w:type="pct"/>
          </w:tcPr>
          <w:p w:rsidR="00F32AF5" w:rsidRPr="001E5000" w:rsidRDefault="002B2C04" w:rsidP="008A7C00">
            <w:pPr>
              <w:jc w:val="center"/>
              <w:rPr>
                <w:rFonts w:eastAsia="Calibri"/>
                <w:sz w:val="22"/>
                <w:szCs w:val="22"/>
              </w:rPr>
            </w:pPr>
            <w:r w:rsidRPr="001E5000">
              <w:rPr>
                <w:rFonts w:eastAsia="Calibri"/>
                <w:sz w:val="22"/>
                <w:szCs w:val="22"/>
              </w:rPr>
              <w:t>2024-04-24</w:t>
            </w:r>
          </w:p>
        </w:tc>
        <w:tc>
          <w:tcPr>
            <w:tcW w:w="2815" w:type="pct"/>
          </w:tcPr>
          <w:p w:rsidR="00067E46" w:rsidRPr="001E5000" w:rsidRDefault="005E3DB0" w:rsidP="00425032">
            <w:pPr>
              <w:jc w:val="both"/>
              <w:rPr>
                <w:rFonts w:eastAsia="Calibri"/>
                <w:sz w:val="22"/>
                <w:szCs w:val="22"/>
              </w:rPr>
            </w:pPr>
            <w:r w:rsidRPr="001E5000">
              <w:rPr>
                <w:rFonts w:eastAsia="Calibri"/>
                <w:sz w:val="22"/>
                <w:szCs w:val="22"/>
              </w:rPr>
              <w:t>Nacionalinio visuomenės sveikatos centro prie Sveikatos apsaugos ministerijos (toliau - NVSC) Panevėžio departament</w:t>
            </w:r>
            <w:r w:rsidR="00067E46" w:rsidRPr="001E5000">
              <w:rPr>
                <w:rFonts w:eastAsia="Calibri"/>
                <w:sz w:val="22"/>
                <w:szCs w:val="22"/>
              </w:rPr>
              <w:t xml:space="preserve">o organizuotas </w:t>
            </w:r>
            <w:r w:rsidRPr="001E5000">
              <w:rPr>
                <w:rFonts w:eastAsia="Calibri"/>
                <w:sz w:val="22"/>
                <w:szCs w:val="22"/>
              </w:rPr>
              <w:t xml:space="preserve"> </w:t>
            </w:r>
            <w:r w:rsidR="00067E46" w:rsidRPr="001E5000">
              <w:rPr>
                <w:rFonts w:eastAsia="Calibri"/>
                <w:sz w:val="22"/>
                <w:szCs w:val="22"/>
              </w:rPr>
              <w:t>s</w:t>
            </w:r>
            <w:r w:rsidR="002B2C04" w:rsidRPr="001E5000">
              <w:rPr>
                <w:rFonts w:eastAsia="Calibri"/>
                <w:sz w:val="22"/>
                <w:szCs w:val="22"/>
              </w:rPr>
              <w:t xml:space="preserve">eminaras – viešoji konsultacija </w:t>
            </w:r>
            <w:r w:rsidR="00067E46" w:rsidRPr="001E5000">
              <w:rPr>
                <w:rFonts w:eastAsia="Calibri"/>
                <w:sz w:val="22"/>
                <w:szCs w:val="22"/>
              </w:rPr>
              <w:t xml:space="preserve">buvo </w:t>
            </w:r>
            <w:r w:rsidR="002B2C04" w:rsidRPr="001E5000">
              <w:rPr>
                <w:rFonts w:eastAsia="Calibri"/>
                <w:sz w:val="22"/>
                <w:szCs w:val="22"/>
              </w:rPr>
              <w:t xml:space="preserve">skirta </w:t>
            </w:r>
            <w:r w:rsidR="00774F10">
              <w:rPr>
                <w:rFonts w:eastAsia="Calibri"/>
                <w:sz w:val="22"/>
                <w:szCs w:val="22"/>
              </w:rPr>
              <w:t>ASPĮ</w:t>
            </w:r>
            <w:r w:rsidR="002B2C04" w:rsidRPr="001E5000">
              <w:rPr>
                <w:rFonts w:eastAsia="Calibri"/>
                <w:sz w:val="22"/>
                <w:szCs w:val="22"/>
              </w:rPr>
              <w:t xml:space="preserve"> vadovams, vaikų imunoprofilaktiką vykdantiems gydytojams.</w:t>
            </w:r>
          </w:p>
          <w:p w:rsidR="00067E46" w:rsidRPr="001E5000" w:rsidRDefault="002B2C04" w:rsidP="00C376E3">
            <w:pPr>
              <w:pStyle w:val="ListParagraph"/>
              <w:numPr>
                <w:ilvl w:val="0"/>
                <w:numId w:val="9"/>
              </w:numPr>
              <w:jc w:val="both"/>
              <w:rPr>
                <w:rFonts w:ascii="Times New Roman" w:eastAsia="Calibri" w:hAnsi="Times New Roman" w:cs="Times New Roman"/>
              </w:rPr>
            </w:pPr>
            <w:r w:rsidRPr="001E5000">
              <w:rPr>
                <w:rFonts w:ascii="Times New Roman" w:eastAsia="Calibri" w:hAnsi="Times New Roman" w:cs="Times New Roman"/>
              </w:rPr>
              <w:t>NVSC Panevėžio departamento Užkrečiamųjų ligų valdymo skyriaus vedėja D. Brajinskienė skaitė pranešimą „Vakcinacijos ir antimikrobinio atsparumo ryšys, kompensuojamųjų antibiotikų skyrimo situacija Panevėžio apskrities pirminės</w:t>
            </w:r>
            <w:r w:rsidR="00774F10">
              <w:rPr>
                <w:rFonts w:ascii="Times New Roman" w:eastAsia="Calibri" w:hAnsi="Times New Roman" w:cs="Times New Roman"/>
              </w:rPr>
              <w:t>e</w:t>
            </w:r>
            <w:r w:rsidRPr="001E5000">
              <w:rPr>
                <w:rFonts w:ascii="Times New Roman" w:eastAsia="Calibri" w:hAnsi="Times New Roman" w:cs="Times New Roman"/>
              </w:rPr>
              <w:t xml:space="preserve"> </w:t>
            </w:r>
            <w:r w:rsidR="00774F10">
              <w:rPr>
                <w:rFonts w:ascii="Times New Roman" w:eastAsia="Calibri" w:hAnsi="Times New Roman" w:cs="Times New Roman"/>
              </w:rPr>
              <w:t>ASPĮ</w:t>
            </w:r>
            <w:r w:rsidRPr="001E5000">
              <w:rPr>
                <w:rFonts w:ascii="Times New Roman" w:eastAsia="Calibri" w:hAnsi="Times New Roman" w:cs="Times New Roman"/>
              </w:rPr>
              <w:t xml:space="preserve">“, </w:t>
            </w:r>
          </w:p>
          <w:p w:rsidR="00067E46" w:rsidRPr="001E5000" w:rsidRDefault="002B2C04" w:rsidP="00C376E3">
            <w:pPr>
              <w:pStyle w:val="ListParagraph"/>
              <w:numPr>
                <w:ilvl w:val="0"/>
                <w:numId w:val="9"/>
              </w:numPr>
              <w:jc w:val="both"/>
              <w:rPr>
                <w:rFonts w:ascii="Times New Roman" w:eastAsia="Calibri" w:hAnsi="Times New Roman" w:cs="Times New Roman"/>
              </w:rPr>
            </w:pPr>
            <w:r w:rsidRPr="001E5000">
              <w:rPr>
                <w:rFonts w:ascii="Times New Roman" w:eastAsia="Calibri" w:hAnsi="Times New Roman" w:cs="Times New Roman"/>
              </w:rPr>
              <w:t xml:space="preserve">Užkrečiamųjų ligų valdymo skyriaus vyr. spec. Aušra Lileikytė skaitė pranešimą „Imunoprofilaktikos aktualijos Panevėžio apskrityje“. </w:t>
            </w:r>
          </w:p>
          <w:p w:rsidR="00F97959" w:rsidRPr="001E5000" w:rsidRDefault="002B2C04" w:rsidP="00067E46">
            <w:pPr>
              <w:jc w:val="both"/>
              <w:rPr>
                <w:rFonts w:eastAsia="Calibri"/>
                <w:sz w:val="22"/>
                <w:szCs w:val="22"/>
              </w:rPr>
            </w:pPr>
            <w:r w:rsidRPr="001E5000">
              <w:rPr>
                <w:rFonts w:eastAsia="Calibri"/>
                <w:sz w:val="22"/>
                <w:szCs w:val="22"/>
              </w:rPr>
              <w:t xml:space="preserve">Renginio metu klausytojai buvo supažindinti vakcinacijos ir antibiotikų vartojimo aktualijomis ir kylančiomis problemomis Lietuvoje ir Panevėžio apskrityje (individualiai kiekvienos įstaigos). </w:t>
            </w:r>
            <w:r w:rsidR="00067E46" w:rsidRPr="001E5000">
              <w:rPr>
                <w:rFonts w:eastAsia="Calibri"/>
                <w:sz w:val="22"/>
                <w:szCs w:val="22"/>
              </w:rPr>
              <w:t>A</w:t>
            </w:r>
            <w:r w:rsidRPr="001E5000">
              <w:rPr>
                <w:rFonts w:eastAsia="Calibri"/>
                <w:sz w:val="22"/>
                <w:szCs w:val="22"/>
              </w:rPr>
              <w:t xml:space="preserve">ptarti galimi problemų sprendimo būdai. </w:t>
            </w:r>
          </w:p>
          <w:p w:rsidR="00F32AF5" w:rsidRPr="001E5000" w:rsidRDefault="00067E46" w:rsidP="00F97959">
            <w:pPr>
              <w:pStyle w:val="ListParagraph"/>
              <w:numPr>
                <w:ilvl w:val="0"/>
                <w:numId w:val="6"/>
              </w:numPr>
              <w:jc w:val="both"/>
              <w:rPr>
                <w:rFonts w:ascii="Times New Roman" w:eastAsia="Calibri" w:hAnsi="Times New Roman" w:cs="Times New Roman"/>
              </w:rPr>
            </w:pPr>
            <w:r w:rsidRPr="001E5000">
              <w:rPr>
                <w:rFonts w:ascii="Times New Roman" w:eastAsia="Calibri" w:hAnsi="Times New Roman" w:cs="Times New Roman"/>
              </w:rPr>
              <w:t>D</w:t>
            </w:r>
            <w:r w:rsidR="00F97959" w:rsidRPr="001E5000">
              <w:rPr>
                <w:rFonts w:ascii="Times New Roman" w:eastAsia="Calibri" w:hAnsi="Times New Roman" w:cs="Times New Roman"/>
              </w:rPr>
              <w:t>a</w:t>
            </w:r>
            <w:r w:rsidR="002B2C04" w:rsidRPr="001E5000">
              <w:rPr>
                <w:rFonts w:ascii="Times New Roman" w:eastAsia="Calibri" w:hAnsi="Times New Roman" w:cs="Times New Roman"/>
              </w:rPr>
              <w:t>lyvavo 30 asmenų.</w:t>
            </w:r>
          </w:p>
        </w:tc>
      </w:tr>
      <w:tr w:rsidR="00431167" w:rsidTr="00F97959">
        <w:trPr>
          <w:trHeight w:val="274"/>
        </w:trPr>
        <w:tc>
          <w:tcPr>
            <w:tcW w:w="220" w:type="pct"/>
          </w:tcPr>
          <w:p w:rsidR="00431167" w:rsidRDefault="009B5C8C" w:rsidP="00F11857">
            <w:pPr>
              <w:jc w:val="center"/>
              <w:rPr>
                <w:rFonts w:eastAsia="Calibri"/>
                <w:sz w:val="20"/>
              </w:rPr>
            </w:pPr>
            <w:r>
              <w:rPr>
                <w:rFonts w:eastAsia="Calibri"/>
                <w:sz w:val="20"/>
              </w:rPr>
              <w:t>2.2.</w:t>
            </w:r>
          </w:p>
        </w:tc>
        <w:tc>
          <w:tcPr>
            <w:tcW w:w="1415" w:type="pct"/>
          </w:tcPr>
          <w:p w:rsidR="00431167" w:rsidRPr="001E5000" w:rsidRDefault="00856A58" w:rsidP="00BC2E1A">
            <w:pPr>
              <w:jc w:val="both"/>
              <w:rPr>
                <w:rFonts w:eastAsia="Calibri"/>
                <w:sz w:val="22"/>
                <w:szCs w:val="22"/>
              </w:rPr>
            </w:pPr>
            <w:r w:rsidRPr="001E5000">
              <w:rPr>
                <w:rFonts w:eastAsia="Calibri"/>
                <w:sz w:val="22"/>
                <w:szCs w:val="22"/>
              </w:rPr>
              <w:t>Viešo</w:t>
            </w:r>
            <w:r w:rsidR="000006F6">
              <w:rPr>
                <w:rFonts w:eastAsia="Calibri"/>
                <w:sz w:val="22"/>
                <w:szCs w:val="22"/>
              </w:rPr>
              <w:t>sios</w:t>
            </w:r>
            <w:r w:rsidRPr="001E5000">
              <w:rPr>
                <w:rFonts w:eastAsia="Calibri"/>
                <w:sz w:val="22"/>
                <w:szCs w:val="22"/>
              </w:rPr>
              <w:t xml:space="preserve"> </w:t>
            </w:r>
            <w:proofErr w:type="spellStart"/>
            <w:r w:rsidRPr="001E5000">
              <w:rPr>
                <w:rFonts w:eastAsia="Calibri"/>
                <w:sz w:val="22"/>
                <w:szCs w:val="22"/>
              </w:rPr>
              <w:t>konsultaci</w:t>
            </w:r>
            <w:r w:rsidR="000006F6">
              <w:rPr>
                <w:rFonts w:eastAsia="Calibri"/>
                <w:sz w:val="22"/>
                <w:szCs w:val="22"/>
              </w:rPr>
              <w:t>jo</w:t>
            </w:r>
            <w:proofErr w:type="spellEnd"/>
            <w:r w:rsidR="00431167" w:rsidRPr="001E5000">
              <w:rPr>
                <w:rFonts w:eastAsia="Calibri"/>
                <w:sz w:val="22"/>
                <w:szCs w:val="22"/>
              </w:rPr>
              <w:t xml:space="preserve"> „</w:t>
            </w:r>
            <w:r w:rsidRPr="001E5000">
              <w:rPr>
                <w:rFonts w:eastAsia="Calibri"/>
                <w:sz w:val="22"/>
                <w:szCs w:val="22"/>
              </w:rPr>
              <w:t>Erkių platinamos infekcinės ligos ir jų prevencija</w:t>
            </w:r>
            <w:r w:rsidR="00431167" w:rsidRPr="001E5000">
              <w:rPr>
                <w:rFonts w:eastAsia="Calibri"/>
                <w:sz w:val="22"/>
                <w:szCs w:val="22"/>
              </w:rPr>
              <w:t>“</w:t>
            </w:r>
          </w:p>
        </w:tc>
        <w:tc>
          <w:tcPr>
            <w:tcW w:w="550" w:type="pct"/>
          </w:tcPr>
          <w:p w:rsidR="00431167" w:rsidRDefault="00856A58" w:rsidP="00450C5B">
            <w:pPr>
              <w:jc w:val="center"/>
              <w:rPr>
                <w:rFonts w:eastAsia="Calibri"/>
                <w:sz w:val="22"/>
                <w:szCs w:val="22"/>
              </w:rPr>
            </w:pPr>
            <w:r w:rsidRPr="001E5000">
              <w:rPr>
                <w:rFonts w:eastAsia="Calibri"/>
                <w:sz w:val="22"/>
                <w:szCs w:val="22"/>
              </w:rPr>
              <w:t>2024-05-13</w:t>
            </w:r>
          </w:p>
          <w:p w:rsidR="008C46D8" w:rsidRPr="001E5000" w:rsidRDefault="008C46D8" w:rsidP="00450C5B">
            <w:pPr>
              <w:jc w:val="center"/>
              <w:rPr>
                <w:rFonts w:eastAsia="Calibri"/>
                <w:sz w:val="22"/>
                <w:szCs w:val="22"/>
              </w:rPr>
            </w:pPr>
            <w:r w:rsidRPr="008C46D8">
              <w:rPr>
                <w:rFonts w:eastAsia="Calibri"/>
                <w:sz w:val="22"/>
                <w:szCs w:val="22"/>
              </w:rPr>
              <w:t>2024-10-01</w:t>
            </w:r>
          </w:p>
        </w:tc>
        <w:tc>
          <w:tcPr>
            <w:tcW w:w="2815" w:type="pct"/>
          </w:tcPr>
          <w:p w:rsidR="00F97959" w:rsidRPr="001E5000" w:rsidRDefault="00856A58" w:rsidP="00450C5B">
            <w:pPr>
              <w:jc w:val="both"/>
              <w:rPr>
                <w:rFonts w:eastAsia="Calibri"/>
                <w:sz w:val="22"/>
                <w:szCs w:val="22"/>
              </w:rPr>
            </w:pPr>
            <w:r w:rsidRPr="001E5000">
              <w:rPr>
                <w:rFonts w:eastAsia="Calibri"/>
                <w:sz w:val="22"/>
                <w:szCs w:val="22"/>
              </w:rPr>
              <w:t>NVSC Panevėžio departamento organizuot</w:t>
            </w:r>
            <w:r w:rsidR="000006F6">
              <w:rPr>
                <w:rFonts w:eastAsia="Calibri"/>
                <w:sz w:val="22"/>
                <w:szCs w:val="22"/>
              </w:rPr>
              <w:t>os</w:t>
            </w:r>
            <w:r w:rsidRPr="001E5000">
              <w:rPr>
                <w:rFonts w:eastAsia="Calibri"/>
                <w:sz w:val="22"/>
                <w:szCs w:val="22"/>
              </w:rPr>
              <w:t xml:space="preserve"> viešo</w:t>
            </w:r>
            <w:r w:rsidR="000006F6">
              <w:rPr>
                <w:rFonts w:eastAsia="Calibri"/>
                <w:sz w:val="22"/>
                <w:szCs w:val="22"/>
              </w:rPr>
              <w:t>sios</w:t>
            </w:r>
            <w:r w:rsidRPr="001E5000">
              <w:rPr>
                <w:rFonts w:eastAsia="Calibri"/>
                <w:sz w:val="22"/>
                <w:szCs w:val="22"/>
              </w:rPr>
              <w:t xml:space="preserve"> konsultacij</w:t>
            </w:r>
            <w:r w:rsidR="000006F6">
              <w:rPr>
                <w:rFonts w:eastAsia="Calibri"/>
                <w:sz w:val="22"/>
                <w:szCs w:val="22"/>
              </w:rPr>
              <w:t>os</w:t>
            </w:r>
            <w:r w:rsidRPr="001E5000">
              <w:rPr>
                <w:rFonts w:eastAsia="Calibri"/>
                <w:sz w:val="22"/>
                <w:szCs w:val="22"/>
              </w:rPr>
              <w:t xml:space="preserve"> Panevėžio rajono Vaivadų kaimo vaikų globos namų </w:t>
            </w:r>
            <w:r w:rsidR="000006F6">
              <w:rPr>
                <w:rFonts w:eastAsia="Calibri"/>
                <w:sz w:val="22"/>
                <w:szCs w:val="22"/>
              </w:rPr>
              <w:t xml:space="preserve">ir </w:t>
            </w:r>
            <w:r w:rsidR="000006F6" w:rsidRPr="000006F6">
              <w:rPr>
                <w:rFonts w:eastAsia="Calibri"/>
                <w:sz w:val="22"/>
                <w:szCs w:val="22"/>
              </w:rPr>
              <w:t>VšĮ Panevėžio neįgaliųjų integracijos centro</w:t>
            </w:r>
            <w:r w:rsidR="000006F6">
              <w:rPr>
                <w:rFonts w:ascii="Arial" w:hAnsi="Arial" w:cs="Arial"/>
                <w:color w:val="000000"/>
                <w:sz w:val="20"/>
                <w:shd w:val="clear" w:color="auto" w:fill="FFFFFF"/>
              </w:rPr>
              <w:t xml:space="preserve"> </w:t>
            </w:r>
            <w:r w:rsidRPr="001E5000">
              <w:rPr>
                <w:rFonts w:eastAsia="Calibri"/>
                <w:sz w:val="22"/>
                <w:szCs w:val="22"/>
              </w:rPr>
              <w:t>gyventojams ir darbuotojams apie erkių platinamas ligas.</w:t>
            </w:r>
            <w:r w:rsidR="00AB1896" w:rsidRPr="001E5000">
              <w:rPr>
                <w:rFonts w:eastAsia="Calibri"/>
                <w:sz w:val="22"/>
                <w:szCs w:val="22"/>
              </w:rPr>
              <w:t xml:space="preserve"> </w:t>
            </w:r>
            <w:r w:rsidRPr="001E5000">
              <w:rPr>
                <w:rFonts w:eastAsia="Calibri"/>
                <w:sz w:val="22"/>
                <w:szCs w:val="22"/>
              </w:rPr>
              <w:t>NVSC Panevėžio departamento Užkrečiamųjų ligų valdymo skyriaus vedėja D. Brajinskienė skaitė pranešimą „Erkių platinamos infekcinės ligos ir jų prevencija“.</w:t>
            </w:r>
            <w:r w:rsidRPr="001E5000">
              <w:rPr>
                <w:rFonts w:eastAsia="Calibri"/>
                <w:sz w:val="22"/>
                <w:szCs w:val="22"/>
              </w:rPr>
              <w:br/>
              <w:t xml:space="preserve">Renginio metu klausytojai buvo supažindinti su erkių platinamų ligų epidemiologine </w:t>
            </w:r>
            <w:r w:rsidRPr="001E5000">
              <w:rPr>
                <w:rFonts w:eastAsia="Calibri"/>
                <w:sz w:val="22"/>
                <w:szCs w:val="22"/>
              </w:rPr>
              <w:lastRenderedPageBreak/>
              <w:t xml:space="preserve">situacija, gydymu, pagrindinėmis specifinėmis ir nespecifinėmis apsisaugojimo priemonėmis nuo šių susirgimų. Taip pat klausytojai buvo supažindinti su vakcinomis valdomomis ligomis, jų profilaktika ir galimybe pasiskiepyti valstybės lėšomis. </w:t>
            </w:r>
          </w:p>
          <w:p w:rsidR="00431167" w:rsidRPr="001E5000" w:rsidRDefault="00AB1896" w:rsidP="00F97959">
            <w:pPr>
              <w:pStyle w:val="ListParagraph"/>
              <w:numPr>
                <w:ilvl w:val="0"/>
                <w:numId w:val="6"/>
              </w:numPr>
              <w:jc w:val="both"/>
              <w:rPr>
                <w:rFonts w:ascii="Times New Roman" w:eastAsia="Calibri" w:hAnsi="Times New Roman" w:cs="Times New Roman"/>
              </w:rPr>
            </w:pPr>
            <w:r w:rsidRPr="001E5000">
              <w:rPr>
                <w:rFonts w:ascii="Times New Roman" w:eastAsia="Calibri" w:hAnsi="Times New Roman" w:cs="Times New Roman"/>
              </w:rPr>
              <w:t xml:space="preserve">Dalyvavo </w:t>
            </w:r>
            <w:r w:rsidR="000006F6">
              <w:rPr>
                <w:rFonts w:ascii="Times New Roman" w:eastAsia="Calibri" w:hAnsi="Times New Roman" w:cs="Times New Roman"/>
              </w:rPr>
              <w:t>37</w:t>
            </w:r>
            <w:r w:rsidR="00856A58" w:rsidRPr="001E5000">
              <w:rPr>
                <w:rFonts w:ascii="Times New Roman" w:eastAsia="Calibri" w:hAnsi="Times New Roman" w:cs="Times New Roman"/>
              </w:rPr>
              <w:t xml:space="preserve"> vaikų globos namų gyventojų ir darbuotojų.</w:t>
            </w:r>
          </w:p>
        </w:tc>
      </w:tr>
      <w:tr w:rsidR="00FF5D0D" w:rsidTr="00F97959">
        <w:trPr>
          <w:trHeight w:val="274"/>
        </w:trPr>
        <w:tc>
          <w:tcPr>
            <w:tcW w:w="220" w:type="pct"/>
          </w:tcPr>
          <w:p w:rsidR="00FF5D0D" w:rsidRDefault="00FF5D0D" w:rsidP="00F11857">
            <w:pPr>
              <w:jc w:val="center"/>
              <w:rPr>
                <w:rFonts w:eastAsia="Calibri"/>
                <w:sz w:val="20"/>
              </w:rPr>
            </w:pPr>
          </w:p>
        </w:tc>
        <w:tc>
          <w:tcPr>
            <w:tcW w:w="1415" w:type="pct"/>
          </w:tcPr>
          <w:p w:rsidR="00FF5D0D" w:rsidRPr="001E5000" w:rsidRDefault="00FF5D0D" w:rsidP="00BC2E1A">
            <w:pPr>
              <w:jc w:val="both"/>
              <w:rPr>
                <w:rFonts w:eastAsia="Calibri"/>
                <w:sz w:val="22"/>
                <w:szCs w:val="22"/>
              </w:rPr>
            </w:pPr>
            <w:r w:rsidRPr="001E5000">
              <w:rPr>
                <w:rFonts w:eastAsia="Calibri"/>
                <w:sz w:val="22"/>
                <w:szCs w:val="22"/>
              </w:rPr>
              <w:t xml:space="preserve">3 seminarai-viešosios konsultacijos skiepijimo apimčių gerinimo klausimais 8-ių Panevėžio apskrities </w:t>
            </w:r>
            <w:r w:rsidR="008A7C00">
              <w:rPr>
                <w:rFonts w:eastAsia="Calibri"/>
                <w:sz w:val="22"/>
                <w:szCs w:val="22"/>
              </w:rPr>
              <w:t>ASPĮ</w:t>
            </w:r>
            <w:r w:rsidRPr="001E5000">
              <w:rPr>
                <w:rFonts w:eastAsia="Calibri"/>
                <w:sz w:val="22"/>
                <w:szCs w:val="22"/>
              </w:rPr>
              <w:t xml:space="preserve"> specialistams atsakingiems už vaikų profilaktinius skiepijimus ir įstaigų vadovams</w:t>
            </w:r>
            <w:r w:rsidRPr="001E5000">
              <w:rPr>
                <w:rFonts w:ascii="Arial" w:hAnsi="Arial" w:cs="Arial"/>
                <w:color w:val="000000"/>
                <w:sz w:val="20"/>
                <w:shd w:val="clear" w:color="auto" w:fill="FFFFFF"/>
              </w:rPr>
              <w:t>.</w:t>
            </w:r>
          </w:p>
        </w:tc>
        <w:tc>
          <w:tcPr>
            <w:tcW w:w="550" w:type="pct"/>
          </w:tcPr>
          <w:p w:rsidR="00FF5D0D" w:rsidRPr="001E5000" w:rsidRDefault="00FF5D0D" w:rsidP="00FF5D0D">
            <w:pPr>
              <w:jc w:val="center"/>
              <w:rPr>
                <w:rFonts w:eastAsia="Calibri"/>
                <w:sz w:val="22"/>
                <w:szCs w:val="22"/>
              </w:rPr>
            </w:pPr>
            <w:r w:rsidRPr="001E5000">
              <w:rPr>
                <w:rFonts w:eastAsia="Calibri"/>
                <w:sz w:val="22"/>
                <w:szCs w:val="22"/>
              </w:rPr>
              <w:t>2024-10-07</w:t>
            </w:r>
            <w:r w:rsidR="00DC7198" w:rsidRPr="001E5000">
              <w:rPr>
                <w:rFonts w:eastAsia="Calibri"/>
                <w:sz w:val="22"/>
                <w:szCs w:val="22"/>
              </w:rPr>
              <w:t>,</w:t>
            </w:r>
          </w:p>
          <w:p w:rsidR="00DC7198" w:rsidRPr="001E5000" w:rsidRDefault="00DC7198" w:rsidP="00FF5D0D">
            <w:pPr>
              <w:jc w:val="center"/>
              <w:rPr>
                <w:rFonts w:eastAsia="Calibri"/>
                <w:sz w:val="22"/>
                <w:szCs w:val="22"/>
              </w:rPr>
            </w:pPr>
            <w:r w:rsidRPr="001E5000">
              <w:rPr>
                <w:rFonts w:eastAsia="Calibri"/>
                <w:sz w:val="22"/>
                <w:szCs w:val="22"/>
              </w:rPr>
              <w:t>2024-10-17,</w:t>
            </w:r>
          </w:p>
          <w:p w:rsidR="00FF5D0D" w:rsidRPr="001E5000" w:rsidRDefault="00FF5D0D" w:rsidP="00FF5D0D">
            <w:pPr>
              <w:jc w:val="center"/>
              <w:rPr>
                <w:rFonts w:eastAsia="Calibri"/>
                <w:sz w:val="22"/>
                <w:szCs w:val="22"/>
              </w:rPr>
            </w:pPr>
            <w:r w:rsidRPr="001E5000">
              <w:rPr>
                <w:rFonts w:eastAsia="Calibri"/>
                <w:sz w:val="22"/>
                <w:szCs w:val="22"/>
              </w:rPr>
              <w:t>2024-11-20</w:t>
            </w:r>
          </w:p>
        </w:tc>
        <w:tc>
          <w:tcPr>
            <w:tcW w:w="2815" w:type="pct"/>
          </w:tcPr>
          <w:p w:rsidR="00FF5D0D" w:rsidRPr="001E5000" w:rsidRDefault="00FF5D0D" w:rsidP="00450C5B">
            <w:pPr>
              <w:jc w:val="both"/>
              <w:rPr>
                <w:rFonts w:eastAsia="Calibri"/>
                <w:sz w:val="22"/>
                <w:szCs w:val="22"/>
              </w:rPr>
            </w:pPr>
            <w:r w:rsidRPr="001E5000">
              <w:rPr>
                <w:rFonts w:eastAsia="Calibri"/>
                <w:sz w:val="22"/>
                <w:szCs w:val="22"/>
              </w:rPr>
              <w:t xml:space="preserve">NVSC Panevėžio departamentas organizavo </w:t>
            </w:r>
            <w:r w:rsidR="008A7C00">
              <w:rPr>
                <w:rFonts w:eastAsia="Calibri"/>
                <w:sz w:val="22"/>
                <w:szCs w:val="22"/>
              </w:rPr>
              <w:t>ASPĮ</w:t>
            </w:r>
            <w:r w:rsidRPr="001E5000">
              <w:rPr>
                <w:rFonts w:eastAsia="Calibri"/>
                <w:sz w:val="22"/>
                <w:szCs w:val="22"/>
              </w:rPr>
              <w:t xml:space="preserve"> specialistams, atsakingiems už vaikų profilaktinius skiepijimus ir jų vadovams viešąją konsultaciją – pasitarimą. 3 renginiuose dalyvavo 8 įstaigos. Kartu renginyje dalyvavo Panevėžio TLK atstovė, kuri pristatė informaciją ASPĮ apie apmokestinamas paslaugas atliekant vaikų profilaktinius skiepijimus. </w:t>
            </w:r>
          </w:p>
          <w:p w:rsidR="00FF5D0D" w:rsidRPr="001E5000" w:rsidRDefault="00FF5D0D" w:rsidP="00450C5B">
            <w:pPr>
              <w:jc w:val="both"/>
              <w:rPr>
                <w:rFonts w:eastAsia="Calibri"/>
                <w:sz w:val="22"/>
                <w:szCs w:val="22"/>
              </w:rPr>
            </w:pPr>
            <w:r w:rsidRPr="001E5000">
              <w:rPr>
                <w:rFonts w:eastAsia="Calibri"/>
                <w:sz w:val="22"/>
                <w:szCs w:val="22"/>
              </w:rPr>
              <w:t xml:space="preserve">Renginio metu buvo pristatyta aktuali statistinė informacija apie dabartinę skiepijimo apimčių situaciją šalyje, Panevėžio apskrityje ir įstaigose. Pasitarimo metu buvo diskutuotos pagrindinės įstaigos problemos, kurios kyla atliekant vaikų ir suaugusių asmenų skiepijimus. Buvo išdiskutuoti galimi problemų sprendimo būdai, aptartas tolesnis bendradarbiavimas. </w:t>
            </w:r>
          </w:p>
          <w:p w:rsidR="00FF5D0D" w:rsidRPr="001E5000" w:rsidRDefault="00FF5D0D" w:rsidP="00DC7198">
            <w:pPr>
              <w:pStyle w:val="ListParagraph"/>
              <w:numPr>
                <w:ilvl w:val="0"/>
                <w:numId w:val="7"/>
              </w:numPr>
              <w:jc w:val="both"/>
              <w:rPr>
                <w:rFonts w:ascii="Times New Roman" w:eastAsia="Calibri" w:hAnsi="Times New Roman" w:cs="Times New Roman"/>
              </w:rPr>
            </w:pPr>
            <w:r w:rsidRPr="001E5000">
              <w:rPr>
                <w:rFonts w:ascii="Times New Roman" w:hAnsi="Times New Roman" w:cs="Times New Roman"/>
                <w:color w:val="000000"/>
                <w:shd w:val="clear" w:color="auto" w:fill="FFFFFF"/>
              </w:rPr>
              <w:t xml:space="preserve">Renginio metu dalyvavo </w:t>
            </w:r>
            <w:r w:rsidR="00DC62EF" w:rsidRPr="001E5000">
              <w:rPr>
                <w:rFonts w:ascii="Times New Roman" w:hAnsi="Times New Roman" w:cs="Times New Roman"/>
                <w:color w:val="000000"/>
                <w:shd w:val="clear" w:color="auto" w:fill="FFFFFF"/>
              </w:rPr>
              <w:t>8-ių</w:t>
            </w:r>
            <w:r w:rsidRPr="001E5000">
              <w:rPr>
                <w:rFonts w:ascii="Times New Roman" w:hAnsi="Times New Roman" w:cs="Times New Roman"/>
                <w:color w:val="000000"/>
                <w:shd w:val="clear" w:color="auto" w:fill="FFFFFF"/>
              </w:rPr>
              <w:t xml:space="preserve"> </w:t>
            </w:r>
            <w:r w:rsidR="008A7C00">
              <w:rPr>
                <w:rFonts w:ascii="Times New Roman" w:hAnsi="Times New Roman" w:cs="Times New Roman"/>
                <w:color w:val="000000"/>
                <w:shd w:val="clear" w:color="auto" w:fill="FFFFFF"/>
              </w:rPr>
              <w:t>ASPĮ</w:t>
            </w:r>
            <w:r w:rsidR="00DC62EF" w:rsidRPr="001E5000">
              <w:rPr>
                <w:rFonts w:ascii="Times New Roman" w:hAnsi="Times New Roman" w:cs="Times New Roman"/>
                <w:color w:val="000000"/>
                <w:shd w:val="clear" w:color="auto" w:fill="FFFFFF"/>
              </w:rPr>
              <w:t xml:space="preserve"> atstovai</w:t>
            </w:r>
            <w:r w:rsidRPr="001E5000">
              <w:rPr>
                <w:rFonts w:ascii="Times New Roman" w:hAnsi="Times New Roman" w:cs="Times New Roman"/>
                <w:color w:val="000000"/>
                <w:shd w:val="clear" w:color="auto" w:fill="FFFFFF"/>
              </w:rPr>
              <w:t xml:space="preserve">, </w:t>
            </w:r>
            <w:r w:rsidR="00E542E7" w:rsidRPr="001E5000">
              <w:rPr>
                <w:rFonts w:ascii="Times New Roman" w:hAnsi="Times New Roman" w:cs="Times New Roman"/>
                <w:color w:val="000000" w:themeColor="text1"/>
                <w:shd w:val="clear" w:color="auto" w:fill="FFFFFF"/>
              </w:rPr>
              <w:t>36</w:t>
            </w:r>
            <w:r w:rsidR="00DC7198" w:rsidRPr="001E5000">
              <w:rPr>
                <w:rFonts w:ascii="Times New Roman" w:hAnsi="Times New Roman" w:cs="Times New Roman"/>
                <w:color w:val="000000"/>
                <w:shd w:val="clear" w:color="auto" w:fill="FFFFFF"/>
              </w:rPr>
              <w:t xml:space="preserve"> asmenų</w:t>
            </w:r>
          </w:p>
        </w:tc>
      </w:tr>
      <w:tr w:rsidR="00F32AF5" w:rsidTr="00F11857">
        <w:trPr>
          <w:trHeight w:hRule="exact" w:val="442"/>
        </w:trPr>
        <w:tc>
          <w:tcPr>
            <w:tcW w:w="5000" w:type="pct"/>
            <w:gridSpan w:val="4"/>
            <w:shd w:val="clear" w:color="auto" w:fill="E7E6E6" w:themeFill="background2"/>
          </w:tcPr>
          <w:p w:rsidR="00F32AF5" w:rsidRPr="001E5000" w:rsidRDefault="00F32AF5" w:rsidP="00F11857">
            <w:pPr>
              <w:rPr>
                <w:rFonts w:eastAsia="Calibri"/>
                <w:b/>
                <w:bCs/>
                <w:sz w:val="22"/>
                <w:szCs w:val="22"/>
              </w:rPr>
            </w:pPr>
            <w:r w:rsidRPr="001E5000">
              <w:rPr>
                <w:rFonts w:eastAsia="Calibri"/>
                <w:b/>
                <w:bCs/>
                <w:sz w:val="22"/>
                <w:szCs w:val="22"/>
              </w:rPr>
              <w:t xml:space="preserve">3. Duomenų analizės </w:t>
            </w:r>
            <w:r w:rsidRPr="001E5000">
              <w:rPr>
                <w:rFonts w:eastAsia="Calibri"/>
                <w:i/>
                <w:iCs/>
                <w:sz w:val="22"/>
                <w:szCs w:val="22"/>
              </w:rPr>
              <w:t>(ASPĮ reitingavimas ir kt.)</w:t>
            </w:r>
          </w:p>
        </w:tc>
      </w:tr>
      <w:tr w:rsidR="00F32AF5" w:rsidTr="009B5C8C">
        <w:trPr>
          <w:trHeight w:val="284"/>
        </w:trPr>
        <w:tc>
          <w:tcPr>
            <w:tcW w:w="220" w:type="pct"/>
          </w:tcPr>
          <w:p w:rsidR="00F32AF5" w:rsidRDefault="00F32AF5" w:rsidP="00F11857">
            <w:pPr>
              <w:rPr>
                <w:rFonts w:eastAsia="Calibri"/>
                <w:sz w:val="20"/>
              </w:rPr>
            </w:pPr>
            <w:r>
              <w:rPr>
                <w:rFonts w:eastAsia="Calibri"/>
                <w:sz w:val="20"/>
              </w:rPr>
              <w:t>3.1.</w:t>
            </w:r>
          </w:p>
        </w:tc>
        <w:tc>
          <w:tcPr>
            <w:tcW w:w="1415" w:type="pct"/>
          </w:tcPr>
          <w:p w:rsidR="00F32AF5" w:rsidRPr="001E5000" w:rsidRDefault="00B01122" w:rsidP="00B01122">
            <w:pPr>
              <w:jc w:val="both"/>
              <w:rPr>
                <w:rFonts w:eastAsia="Calibri"/>
                <w:sz w:val="22"/>
                <w:szCs w:val="22"/>
              </w:rPr>
            </w:pPr>
            <w:r w:rsidRPr="001E5000">
              <w:rPr>
                <w:rFonts w:eastAsia="Calibri"/>
                <w:sz w:val="22"/>
                <w:szCs w:val="22"/>
              </w:rPr>
              <w:t>Ambulatorinių pirmin</w:t>
            </w:r>
            <w:r w:rsidR="008A7C00">
              <w:rPr>
                <w:rFonts w:eastAsia="Calibri"/>
                <w:sz w:val="22"/>
                <w:szCs w:val="22"/>
              </w:rPr>
              <w:t>ių</w:t>
            </w:r>
            <w:r w:rsidRPr="001E5000">
              <w:rPr>
                <w:rFonts w:eastAsia="Calibri"/>
                <w:sz w:val="22"/>
                <w:szCs w:val="22"/>
              </w:rPr>
              <w:t xml:space="preserve"> </w:t>
            </w:r>
            <w:r w:rsidR="008A7C00">
              <w:rPr>
                <w:rFonts w:eastAsia="Calibri"/>
                <w:sz w:val="22"/>
                <w:szCs w:val="22"/>
              </w:rPr>
              <w:t>ASPĮ</w:t>
            </w:r>
            <w:r w:rsidRPr="001E5000">
              <w:rPr>
                <w:rFonts w:eastAsia="Calibri"/>
                <w:sz w:val="22"/>
                <w:szCs w:val="22"/>
              </w:rPr>
              <w:t xml:space="preserve"> vertinimas pagal antimikrobinių preparatų suvartojimo rodiklius</w:t>
            </w:r>
          </w:p>
        </w:tc>
        <w:tc>
          <w:tcPr>
            <w:tcW w:w="550" w:type="pct"/>
          </w:tcPr>
          <w:p w:rsidR="00F32AF5" w:rsidRPr="001E5000" w:rsidRDefault="00B01122" w:rsidP="009B4E52">
            <w:pPr>
              <w:jc w:val="center"/>
              <w:rPr>
                <w:rFonts w:eastAsia="Calibri"/>
                <w:sz w:val="22"/>
                <w:szCs w:val="22"/>
              </w:rPr>
            </w:pPr>
            <w:r w:rsidRPr="001E5000">
              <w:rPr>
                <w:rFonts w:eastAsia="Calibri"/>
                <w:sz w:val="22"/>
                <w:szCs w:val="22"/>
              </w:rPr>
              <w:t>202</w:t>
            </w:r>
            <w:r w:rsidR="00390A64" w:rsidRPr="001E5000">
              <w:rPr>
                <w:rFonts w:eastAsia="Calibri"/>
                <w:sz w:val="22"/>
                <w:szCs w:val="22"/>
              </w:rPr>
              <w:t>4</w:t>
            </w:r>
            <w:r w:rsidRPr="001E5000">
              <w:rPr>
                <w:rFonts w:eastAsia="Calibri"/>
                <w:sz w:val="22"/>
                <w:szCs w:val="22"/>
              </w:rPr>
              <w:t xml:space="preserve"> m. lapkričio mėn. </w:t>
            </w:r>
          </w:p>
        </w:tc>
        <w:tc>
          <w:tcPr>
            <w:tcW w:w="2815" w:type="pct"/>
          </w:tcPr>
          <w:p w:rsidR="00F32AF5" w:rsidRPr="001E5000" w:rsidRDefault="00B01122" w:rsidP="00B01122">
            <w:pPr>
              <w:jc w:val="both"/>
              <w:rPr>
                <w:rFonts w:eastAsia="Calibri"/>
                <w:sz w:val="22"/>
                <w:szCs w:val="22"/>
              </w:rPr>
            </w:pPr>
            <w:r w:rsidRPr="001E5000">
              <w:rPr>
                <w:rFonts w:eastAsia="Calibri"/>
                <w:sz w:val="22"/>
                <w:szCs w:val="22"/>
              </w:rPr>
              <w:t>Pagal nustatytus kriterijus vertintos 3</w:t>
            </w:r>
            <w:r w:rsidR="00F540B4" w:rsidRPr="001E5000">
              <w:rPr>
                <w:rFonts w:eastAsia="Calibri"/>
                <w:sz w:val="22"/>
                <w:szCs w:val="22"/>
              </w:rPr>
              <w:t>4</w:t>
            </w:r>
            <w:r w:rsidRPr="001E5000">
              <w:rPr>
                <w:rFonts w:eastAsia="Calibri"/>
                <w:sz w:val="22"/>
                <w:szCs w:val="22"/>
              </w:rPr>
              <w:t xml:space="preserve"> Panevėžio apskrities pirminės ASPĮ. Duomenų rezultatai pateikti Higienos institutui</w:t>
            </w:r>
            <w:r w:rsidR="00450C5B" w:rsidRPr="001E5000">
              <w:rPr>
                <w:rFonts w:eastAsia="Calibri"/>
                <w:sz w:val="22"/>
                <w:szCs w:val="22"/>
              </w:rPr>
              <w:t>.</w:t>
            </w:r>
          </w:p>
        </w:tc>
      </w:tr>
      <w:tr w:rsidR="00F32AF5" w:rsidRPr="003B23AE" w:rsidTr="009B5C8C">
        <w:trPr>
          <w:trHeight w:val="284"/>
        </w:trPr>
        <w:tc>
          <w:tcPr>
            <w:tcW w:w="220" w:type="pct"/>
          </w:tcPr>
          <w:p w:rsidR="00F32AF5" w:rsidRDefault="00B01122" w:rsidP="00F11857">
            <w:pPr>
              <w:jc w:val="center"/>
              <w:rPr>
                <w:rFonts w:eastAsia="Calibri"/>
                <w:sz w:val="20"/>
              </w:rPr>
            </w:pPr>
            <w:r>
              <w:rPr>
                <w:rFonts w:eastAsia="Calibri"/>
                <w:sz w:val="20"/>
              </w:rPr>
              <w:t>3.2.</w:t>
            </w:r>
          </w:p>
        </w:tc>
        <w:tc>
          <w:tcPr>
            <w:tcW w:w="1415" w:type="pct"/>
          </w:tcPr>
          <w:p w:rsidR="00F32AF5" w:rsidRPr="001E5000" w:rsidRDefault="008C5B4D" w:rsidP="009B4E52">
            <w:pPr>
              <w:jc w:val="both"/>
              <w:rPr>
                <w:rFonts w:eastAsia="Calibri"/>
                <w:sz w:val="22"/>
                <w:szCs w:val="22"/>
              </w:rPr>
            </w:pPr>
            <w:r w:rsidRPr="001E5000">
              <w:rPr>
                <w:rFonts w:eastAsia="Calibri"/>
                <w:sz w:val="22"/>
                <w:szCs w:val="22"/>
              </w:rPr>
              <w:t xml:space="preserve">Panevėžio departamento </w:t>
            </w:r>
            <w:hyperlink r:id="rId5" w:history="1">
              <w:r w:rsidR="009B4E52" w:rsidRPr="001E5000">
                <w:rPr>
                  <w:rFonts w:eastAsia="Calibri"/>
                  <w:sz w:val="22"/>
                  <w:szCs w:val="22"/>
                </w:rPr>
                <w:t>202</w:t>
              </w:r>
              <w:r w:rsidR="00F76E8E" w:rsidRPr="001E5000">
                <w:rPr>
                  <w:rFonts w:eastAsia="Calibri"/>
                  <w:sz w:val="22"/>
                  <w:szCs w:val="22"/>
                </w:rPr>
                <w:t>4</w:t>
              </w:r>
              <w:r w:rsidR="009B4E52" w:rsidRPr="001E5000">
                <w:rPr>
                  <w:rFonts w:eastAsia="Calibri"/>
                  <w:sz w:val="22"/>
                  <w:szCs w:val="22"/>
                </w:rPr>
                <w:t>-</w:t>
              </w:r>
              <w:r w:rsidR="00F76E8E" w:rsidRPr="001E5000">
                <w:rPr>
                  <w:rFonts w:eastAsia="Calibri"/>
                  <w:sz w:val="22"/>
                  <w:szCs w:val="22"/>
                </w:rPr>
                <w:t>12</w:t>
              </w:r>
              <w:r w:rsidR="009B4E52" w:rsidRPr="001E5000">
                <w:rPr>
                  <w:rFonts w:eastAsia="Calibri"/>
                  <w:sz w:val="22"/>
                  <w:szCs w:val="22"/>
                </w:rPr>
                <w:t>-</w:t>
              </w:r>
              <w:r w:rsidR="00F76E8E" w:rsidRPr="001E5000">
                <w:rPr>
                  <w:rFonts w:eastAsia="Calibri"/>
                  <w:sz w:val="22"/>
                  <w:szCs w:val="22"/>
                </w:rPr>
                <w:t>09</w:t>
              </w:r>
            </w:hyperlink>
            <w:r w:rsidR="009B4E52" w:rsidRPr="001E5000">
              <w:rPr>
                <w:rFonts w:eastAsia="Calibri"/>
                <w:sz w:val="22"/>
                <w:szCs w:val="22"/>
              </w:rPr>
              <w:t xml:space="preserve"> </w:t>
            </w:r>
            <w:r w:rsidRPr="001E5000">
              <w:rPr>
                <w:rFonts w:eastAsia="Calibri"/>
                <w:sz w:val="22"/>
                <w:szCs w:val="22"/>
              </w:rPr>
              <w:t xml:space="preserve">raštas Nr.  </w:t>
            </w:r>
            <w:r w:rsidR="009B4E52" w:rsidRPr="001E5000">
              <w:rPr>
                <w:rFonts w:eastAsia="Calibri"/>
                <w:sz w:val="22"/>
                <w:szCs w:val="22"/>
              </w:rPr>
              <w:t xml:space="preserve">(5-13 16.1.1 </w:t>
            </w:r>
            <w:proofErr w:type="spellStart"/>
            <w:r w:rsidR="009B4E52" w:rsidRPr="001E5000">
              <w:rPr>
                <w:rFonts w:eastAsia="Calibri"/>
                <w:sz w:val="22"/>
                <w:szCs w:val="22"/>
              </w:rPr>
              <w:t>Mr</w:t>
            </w:r>
            <w:proofErr w:type="spellEnd"/>
            <w:r w:rsidR="009B4E52" w:rsidRPr="001E5000">
              <w:rPr>
                <w:rFonts w:eastAsia="Calibri"/>
                <w:sz w:val="22"/>
                <w:szCs w:val="22"/>
              </w:rPr>
              <w:t>)2-</w:t>
            </w:r>
            <w:r w:rsidR="003B23AE" w:rsidRPr="001E5000">
              <w:rPr>
                <w:rFonts w:eastAsia="Calibri"/>
                <w:sz w:val="22"/>
                <w:szCs w:val="22"/>
              </w:rPr>
              <w:t>47047</w:t>
            </w:r>
            <w:r w:rsidR="009B4E52" w:rsidRPr="001E5000">
              <w:rPr>
                <w:rFonts w:eastAsia="Calibri"/>
                <w:sz w:val="22"/>
                <w:szCs w:val="22"/>
              </w:rPr>
              <w:t xml:space="preserve"> </w:t>
            </w:r>
            <w:r w:rsidRPr="001E5000">
              <w:rPr>
                <w:rFonts w:eastAsia="Calibri"/>
                <w:sz w:val="22"/>
                <w:szCs w:val="22"/>
              </w:rPr>
              <w:t>„Dėl antibiotikų suvartojimo Panevėžio apskrities pirminės</w:t>
            </w:r>
            <w:r w:rsidR="008A7C00">
              <w:rPr>
                <w:rFonts w:eastAsia="Calibri"/>
                <w:sz w:val="22"/>
                <w:szCs w:val="22"/>
              </w:rPr>
              <w:t>e</w:t>
            </w:r>
            <w:r w:rsidRPr="001E5000">
              <w:rPr>
                <w:rFonts w:eastAsia="Calibri"/>
                <w:sz w:val="22"/>
                <w:szCs w:val="22"/>
              </w:rPr>
              <w:t xml:space="preserve"> </w:t>
            </w:r>
            <w:r w:rsidR="008A7C00">
              <w:rPr>
                <w:rFonts w:eastAsia="Calibri"/>
                <w:sz w:val="22"/>
                <w:szCs w:val="22"/>
              </w:rPr>
              <w:t>ASPĮ</w:t>
            </w:r>
            <w:r w:rsidRPr="001E5000">
              <w:rPr>
                <w:rFonts w:eastAsia="Calibri"/>
                <w:sz w:val="22"/>
                <w:szCs w:val="22"/>
              </w:rPr>
              <w:t xml:space="preserve"> 202</w:t>
            </w:r>
            <w:r w:rsidR="00F76E8E" w:rsidRPr="001E5000">
              <w:rPr>
                <w:rFonts w:eastAsia="Calibri"/>
                <w:sz w:val="22"/>
                <w:szCs w:val="22"/>
              </w:rPr>
              <w:t>2</w:t>
            </w:r>
            <w:r w:rsidRPr="001E5000">
              <w:rPr>
                <w:rFonts w:eastAsia="Calibri"/>
                <w:sz w:val="22"/>
                <w:szCs w:val="22"/>
              </w:rPr>
              <w:t>-202</w:t>
            </w:r>
            <w:r w:rsidR="00F76E8E" w:rsidRPr="001E5000">
              <w:rPr>
                <w:rFonts w:eastAsia="Calibri"/>
                <w:sz w:val="22"/>
                <w:szCs w:val="22"/>
              </w:rPr>
              <w:t>3</w:t>
            </w:r>
            <w:r w:rsidRPr="001E5000">
              <w:rPr>
                <w:rFonts w:eastAsia="Calibri"/>
                <w:sz w:val="22"/>
                <w:szCs w:val="22"/>
              </w:rPr>
              <w:t xml:space="preserve"> m.“</w:t>
            </w:r>
          </w:p>
        </w:tc>
        <w:tc>
          <w:tcPr>
            <w:tcW w:w="550" w:type="pct"/>
          </w:tcPr>
          <w:p w:rsidR="00F32AF5" w:rsidRPr="001E5000" w:rsidRDefault="00F76E8E" w:rsidP="009B4E52">
            <w:pPr>
              <w:jc w:val="center"/>
              <w:rPr>
                <w:rFonts w:eastAsia="Calibri"/>
                <w:sz w:val="22"/>
                <w:szCs w:val="22"/>
              </w:rPr>
            </w:pPr>
            <w:r w:rsidRPr="001E5000">
              <w:rPr>
                <w:rFonts w:eastAsia="Calibri"/>
                <w:sz w:val="22"/>
                <w:szCs w:val="22"/>
              </w:rPr>
              <w:t>2024-12-09</w:t>
            </w:r>
          </w:p>
        </w:tc>
        <w:tc>
          <w:tcPr>
            <w:tcW w:w="2815" w:type="pct"/>
          </w:tcPr>
          <w:p w:rsidR="00F32AF5" w:rsidRPr="001E5000" w:rsidRDefault="009B4E52" w:rsidP="003B23AE">
            <w:pPr>
              <w:jc w:val="both"/>
              <w:rPr>
                <w:rFonts w:eastAsia="Calibri"/>
                <w:sz w:val="22"/>
                <w:szCs w:val="22"/>
              </w:rPr>
            </w:pPr>
            <w:r w:rsidRPr="001E5000">
              <w:rPr>
                <w:rFonts w:eastAsia="Calibri"/>
                <w:sz w:val="22"/>
                <w:szCs w:val="22"/>
              </w:rPr>
              <w:t xml:space="preserve">Tikslinė grupė Panevėžio apskrities pirminio lygio </w:t>
            </w:r>
            <w:r w:rsidR="00A456A5" w:rsidRPr="001E5000">
              <w:rPr>
                <w:rFonts w:eastAsia="Calibri"/>
                <w:sz w:val="22"/>
                <w:szCs w:val="22"/>
              </w:rPr>
              <w:t>ASPĮ. Informaciją išsiųsta 3</w:t>
            </w:r>
            <w:r w:rsidR="003B23AE" w:rsidRPr="001E5000">
              <w:rPr>
                <w:rFonts w:eastAsia="Calibri"/>
                <w:sz w:val="22"/>
                <w:szCs w:val="22"/>
              </w:rPr>
              <w:t>4</w:t>
            </w:r>
            <w:r w:rsidR="00A456A5" w:rsidRPr="001E5000">
              <w:rPr>
                <w:rFonts w:eastAsia="Calibri"/>
                <w:sz w:val="22"/>
                <w:szCs w:val="22"/>
              </w:rPr>
              <w:t xml:space="preserve"> ASPĮ.</w:t>
            </w:r>
          </w:p>
        </w:tc>
      </w:tr>
      <w:tr w:rsidR="003B23AE" w:rsidTr="00BD02E0">
        <w:trPr>
          <w:trHeight w:val="284"/>
        </w:trPr>
        <w:tc>
          <w:tcPr>
            <w:tcW w:w="220" w:type="pct"/>
          </w:tcPr>
          <w:p w:rsidR="003B23AE" w:rsidRDefault="003B23AE" w:rsidP="003B23AE">
            <w:pPr>
              <w:jc w:val="center"/>
              <w:rPr>
                <w:rFonts w:eastAsia="Calibri"/>
                <w:sz w:val="20"/>
              </w:rPr>
            </w:pPr>
            <w:r>
              <w:rPr>
                <w:rFonts w:eastAsia="Calibri"/>
                <w:sz w:val="20"/>
              </w:rPr>
              <w:t xml:space="preserve">3.3. </w:t>
            </w:r>
          </w:p>
        </w:tc>
        <w:tc>
          <w:tcPr>
            <w:tcW w:w="1415" w:type="pct"/>
            <w:tcBorders>
              <w:top w:val="single" w:sz="4" w:space="0" w:color="auto"/>
              <w:left w:val="single" w:sz="4" w:space="0" w:color="auto"/>
              <w:bottom w:val="single" w:sz="4" w:space="0" w:color="auto"/>
              <w:right w:val="single" w:sz="4" w:space="0" w:color="auto"/>
            </w:tcBorders>
          </w:tcPr>
          <w:p w:rsidR="003B23AE" w:rsidRPr="001E5000" w:rsidRDefault="003B23AE" w:rsidP="003B23AE">
            <w:pPr>
              <w:jc w:val="both"/>
              <w:rPr>
                <w:rFonts w:eastAsia="Calibri"/>
                <w:sz w:val="22"/>
                <w:szCs w:val="22"/>
              </w:rPr>
            </w:pPr>
            <w:r w:rsidRPr="001E5000">
              <w:rPr>
                <w:rFonts w:eastAsia="Calibri"/>
                <w:sz w:val="22"/>
                <w:szCs w:val="22"/>
              </w:rPr>
              <w:t>Atliekama rodiklio „Kompensuojamuosius antimikrobinius vaistus (ATC kodas pagal II lygį yra J01) vartojančių vaikų dalis, tenkanti 100 vaikų, yra didesnė nei 15 proc. stebėsena. (2023 m.)</w:t>
            </w:r>
          </w:p>
          <w:p w:rsidR="003B23AE" w:rsidRPr="001E5000" w:rsidRDefault="003B23AE" w:rsidP="003B23AE">
            <w:pPr>
              <w:jc w:val="both"/>
              <w:rPr>
                <w:rFonts w:eastAsia="Calibri"/>
                <w:sz w:val="22"/>
                <w:szCs w:val="22"/>
              </w:rPr>
            </w:pPr>
          </w:p>
          <w:p w:rsidR="003B23AE" w:rsidRPr="001E5000" w:rsidRDefault="003B23AE" w:rsidP="003B23AE">
            <w:pPr>
              <w:jc w:val="both"/>
              <w:rPr>
                <w:rFonts w:eastAsia="Calibri"/>
                <w:sz w:val="22"/>
                <w:szCs w:val="22"/>
              </w:rPr>
            </w:pPr>
            <w:r w:rsidRPr="001E5000">
              <w:rPr>
                <w:rFonts w:eastAsia="Calibri"/>
                <w:sz w:val="22"/>
                <w:szCs w:val="22"/>
              </w:rPr>
              <w:t>„Kompensuojamuosius antimikrobinius vaistus (ATC kodas pagal II lygį yra J01) vartojančių vaikų dalis, tenkanti 100 vaikų, yra didesnė nei 25 proc.“  (2024m.)</w:t>
            </w:r>
          </w:p>
        </w:tc>
        <w:tc>
          <w:tcPr>
            <w:tcW w:w="550" w:type="pct"/>
            <w:tcBorders>
              <w:top w:val="single" w:sz="4" w:space="0" w:color="auto"/>
              <w:left w:val="single" w:sz="4" w:space="0" w:color="auto"/>
              <w:bottom w:val="single" w:sz="4" w:space="0" w:color="auto"/>
              <w:right w:val="single" w:sz="4" w:space="0" w:color="auto"/>
            </w:tcBorders>
          </w:tcPr>
          <w:p w:rsidR="003B23AE" w:rsidRPr="001E5000" w:rsidRDefault="003B23AE" w:rsidP="003B23AE">
            <w:pPr>
              <w:jc w:val="both"/>
              <w:rPr>
                <w:rFonts w:eastAsia="Calibri"/>
                <w:sz w:val="22"/>
                <w:szCs w:val="22"/>
              </w:rPr>
            </w:pPr>
          </w:p>
          <w:p w:rsidR="003B23AE" w:rsidRPr="001E5000" w:rsidRDefault="003B23AE" w:rsidP="003B23AE">
            <w:pPr>
              <w:jc w:val="both"/>
              <w:rPr>
                <w:rFonts w:eastAsia="Calibri"/>
                <w:sz w:val="22"/>
                <w:szCs w:val="22"/>
              </w:rPr>
            </w:pPr>
          </w:p>
        </w:tc>
        <w:tc>
          <w:tcPr>
            <w:tcW w:w="2815" w:type="pct"/>
            <w:tcBorders>
              <w:top w:val="single" w:sz="4" w:space="0" w:color="auto"/>
              <w:left w:val="single" w:sz="4" w:space="0" w:color="auto"/>
              <w:bottom w:val="single" w:sz="4" w:space="0" w:color="auto"/>
              <w:right w:val="single" w:sz="4" w:space="0" w:color="auto"/>
            </w:tcBorders>
          </w:tcPr>
          <w:p w:rsidR="003B23AE" w:rsidRPr="001E5000" w:rsidRDefault="003B23AE" w:rsidP="003B23AE">
            <w:pPr>
              <w:jc w:val="both"/>
              <w:rPr>
                <w:rFonts w:eastAsia="Calibri"/>
                <w:sz w:val="22"/>
                <w:szCs w:val="22"/>
              </w:rPr>
            </w:pPr>
            <w:r w:rsidRPr="001E5000">
              <w:rPr>
                <w:rFonts w:eastAsia="Calibri"/>
                <w:sz w:val="22"/>
                <w:szCs w:val="22"/>
              </w:rPr>
              <w:t>1. Atliekama Kompensuojamuosius antimikrobinius vaistus (ATC kodas pagal II lygį yra J01) vartojančių vaikų dalis, tenkanti 100 vaikų, yra didesnė nei 25 proc. (toliau – Rodiklis) stebėsena. Tikslinė grupė – Panevėžio apskrities pirminio lygio asmens sveikatos priežiūros įstaigos.</w:t>
            </w:r>
          </w:p>
          <w:p w:rsidR="003B23AE" w:rsidRPr="001E5000" w:rsidRDefault="003B23AE" w:rsidP="003B23AE">
            <w:pPr>
              <w:jc w:val="both"/>
              <w:rPr>
                <w:rFonts w:eastAsia="Calibri"/>
                <w:sz w:val="22"/>
                <w:szCs w:val="22"/>
              </w:rPr>
            </w:pPr>
            <w:r w:rsidRPr="001E5000">
              <w:rPr>
                <w:rFonts w:eastAsia="Calibri"/>
                <w:sz w:val="22"/>
                <w:szCs w:val="22"/>
              </w:rPr>
              <w:t>2. Penkiais (5) raštais „Dėl Panevėžio TLK vykdomos kompensuojamųjų antibiotikų skyrimo stebėsenos rodiklio vertinimo“, 37 Panevėžio TLK veiklos zonos pirminio lygio asmens sveikatos priežiūros įstaigos informuotos apie atliktą palyginamąją 2022 m. ir 2023 m. Rodiklio vertinimą bei nurodyta užtikrinti, kad ateityje antimikrobiniai vaistai būtų išrašomi atsakingai, atsižvelgiant į vaistinio preparato charakteristikų santrauką ir vaisto tinkamumą konkrečiam pacientui bei vadovaujantis nacionalinėmis racionalaus antimikrobinių vaistinių preparatų vartojimo rekomendacijomis.</w:t>
            </w:r>
          </w:p>
          <w:p w:rsidR="003B23AE" w:rsidRPr="001E5000" w:rsidRDefault="003B23AE" w:rsidP="003B23AE">
            <w:pPr>
              <w:jc w:val="both"/>
              <w:rPr>
                <w:rFonts w:eastAsia="Calibri"/>
                <w:sz w:val="22"/>
                <w:szCs w:val="22"/>
              </w:rPr>
            </w:pPr>
            <w:r w:rsidRPr="001E5000">
              <w:rPr>
                <w:rFonts w:eastAsia="Calibri"/>
                <w:sz w:val="22"/>
                <w:szCs w:val="22"/>
              </w:rPr>
              <w:t xml:space="preserve">3. Racionalaus vaistų vartojimo skatinimo komitetas (toliau – Vaistų komitetas) kartu su Šiaulių teritorine ligonių kasa atliko Lietuvos gydymo įstaigose 2024 m. I </w:t>
            </w:r>
            <w:proofErr w:type="spellStart"/>
            <w:r w:rsidRPr="001E5000">
              <w:rPr>
                <w:rFonts w:eastAsia="Calibri"/>
                <w:sz w:val="22"/>
                <w:szCs w:val="22"/>
              </w:rPr>
              <w:t>pusm</w:t>
            </w:r>
            <w:proofErr w:type="spellEnd"/>
            <w:r w:rsidRPr="001E5000">
              <w:rPr>
                <w:rFonts w:eastAsia="Calibri"/>
                <w:sz w:val="22"/>
                <w:szCs w:val="22"/>
              </w:rPr>
              <w:t xml:space="preserve">. </w:t>
            </w:r>
            <w:r w:rsidRPr="001E5000">
              <w:rPr>
                <w:rFonts w:eastAsia="Calibri"/>
                <w:sz w:val="22"/>
                <w:szCs w:val="22"/>
              </w:rPr>
              <w:lastRenderedPageBreak/>
              <w:t xml:space="preserve">ambulatoriniam gydymui išrašytų kompensuojamųjų antimikrobinių vaistų (toliau − AMV) analizę pagal vaistus ir ligas. Vaistų komitetas 2024-10-30 išsiuntė raštus 12 Panevėžio TLK veiklos zonos Įstaigų (10 Panevėžio apskrities ir 2 Utenos) tarpe ir VšĮ Respublikinei Panevėžio ligoninei. </w:t>
            </w:r>
          </w:p>
          <w:p w:rsidR="003B23AE" w:rsidRPr="001E5000" w:rsidRDefault="003B23AE" w:rsidP="003B23AE">
            <w:pPr>
              <w:ind w:firstLine="14"/>
              <w:jc w:val="both"/>
              <w:rPr>
                <w:rFonts w:eastAsia="Calibri"/>
                <w:sz w:val="22"/>
                <w:szCs w:val="22"/>
              </w:rPr>
            </w:pPr>
            <w:r w:rsidRPr="001E5000">
              <w:rPr>
                <w:rFonts w:eastAsia="Calibri"/>
                <w:sz w:val="22"/>
                <w:szCs w:val="22"/>
              </w:rPr>
              <w:t xml:space="preserve">Raštuose atkreipiamas Įstaigų dėmesys į 2024 m. I </w:t>
            </w:r>
            <w:proofErr w:type="spellStart"/>
            <w:r w:rsidRPr="001E5000">
              <w:rPr>
                <w:rFonts w:eastAsia="Calibri"/>
                <w:sz w:val="22"/>
                <w:szCs w:val="22"/>
              </w:rPr>
              <w:t>pusm</w:t>
            </w:r>
            <w:proofErr w:type="spellEnd"/>
            <w:r w:rsidRPr="001E5000">
              <w:rPr>
                <w:rFonts w:eastAsia="Calibri"/>
                <w:sz w:val="22"/>
                <w:szCs w:val="22"/>
              </w:rPr>
              <w:t xml:space="preserve">. kompensuojamųjų antimikrobinių vaistų (toliau − AMV) išrašymą, </w:t>
            </w:r>
            <w:bookmarkStart w:id="0" w:name="_Hlk180151728"/>
            <w:r w:rsidRPr="001E5000">
              <w:rPr>
                <w:rFonts w:eastAsia="Calibri"/>
                <w:sz w:val="22"/>
                <w:szCs w:val="22"/>
              </w:rPr>
              <w:t>nesilaikant A sąraše nustatytų AMV skyrimo sąlygų (recepte nurodyta ligos diagnozė nėra įtrauktą į A sąrašą arba nurodytas AMV nėra kompensuojamas konkrečios ligos gydymui)</w:t>
            </w:r>
            <w:bookmarkEnd w:id="0"/>
            <w:r w:rsidRPr="001E5000">
              <w:rPr>
                <w:rFonts w:eastAsia="Calibri"/>
                <w:sz w:val="22"/>
                <w:szCs w:val="22"/>
              </w:rPr>
              <w:t>.</w:t>
            </w:r>
          </w:p>
          <w:p w:rsidR="003B23AE" w:rsidRPr="001E5000" w:rsidRDefault="003B23AE" w:rsidP="003B23AE">
            <w:pPr>
              <w:ind w:firstLine="14"/>
              <w:jc w:val="both"/>
              <w:rPr>
                <w:rFonts w:eastAsia="Calibri"/>
                <w:sz w:val="22"/>
                <w:szCs w:val="22"/>
              </w:rPr>
            </w:pPr>
            <w:r w:rsidRPr="001E5000">
              <w:rPr>
                <w:rFonts w:eastAsia="Calibri"/>
                <w:sz w:val="22"/>
                <w:szCs w:val="22"/>
              </w:rPr>
              <w:t>Kiekvienai Įstaigai pateiktas ne pagal A sąrašą išrašytų receptų skaičius.</w:t>
            </w:r>
          </w:p>
          <w:p w:rsidR="003B23AE" w:rsidRPr="001E5000" w:rsidRDefault="003B23AE" w:rsidP="003B23AE">
            <w:pPr>
              <w:ind w:firstLine="14"/>
              <w:jc w:val="both"/>
              <w:rPr>
                <w:rFonts w:eastAsia="Calibri"/>
                <w:sz w:val="22"/>
                <w:szCs w:val="22"/>
              </w:rPr>
            </w:pPr>
            <w:r w:rsidRPr="001E5000">
              <w:rPr>
                <w:rFonts w:eastAsia="Calibri"/>
                <w:sz w:val="22"/>
                <w:szCs w:val="22"/>
              </w:rPr>
              <w:t>Atkreiptas Įstaigų dėmesys, kad kompensuojamųjų vaistų išrašymas nesilaikant A sąrašo sąlygų gali būti vertinamas ne tik kaip neracionalaus vaisto vartojimo atvejis bet ir kaip žala Privalomojo sveikatos draudimo fondo biudžetui.</w:t>
            </w:r>
          </w:p>
          <w:p w:rsidR="003B23AE" w:rsidRPr="001E5000" w:rsidRDefault="003B23AE" w:rsidP="00832368">
            <w:pPr>
              <w:ind w:firstLine="14"/>
              <w:jc w:val="both"/>
              <w:rPr>
                <w:rFonts w:eastAsia="Calibri"/>
                <w:sz w:val="22"/>
                <w:szCs w:val="22"/>
              </w:rPr>
            </w:pPr>
            <w:r w:rsidRPr="001E5000">
              <w:rPr>
                <w:rFonts w:eastAsia="Calibri"/>
                <w:sz w:val="22"/>
                <w:szCs w:val="22"/>
              </w:rPr>
              <w:t>Rekomenduota vidinėse IT sistemose įsidiegti receptų išrašymo pagal A sąraše nurodytas skyrimo sąlygas kontrolę ir prieinamu būdu pateikti šią informaciją gydytojams, rašantiems kompensuojamųjų vaistų receptus.</w:t>
            </w:r>
          </w:p>
        </w:tc>
      </w:tr>
      <w:tr w:rsidR="00CD6114" w:rsidTr="00F11857">
        <w:trPr>
          <w:trHeight w:hRule="exact" w:val="442"/>
        </w:trPr>
        <w:tc>
          <w:tcPr>
            <w:tcW w:w="5000" w:type="pct"/>
            <w:gridSpan w:val="4"/>
            <w:shd w:val="clear" w:color="auto" w:fill="E7E6E6" w:themeFill="background2"/>
          </w:tcPr>
          <w:p w:rsidR="00CD6114" w:rsidRPr="001E5000" w:rsidRDefault="00CD6114" w:rsidP="00CD6114">
            <w:pPr>
              <w:rPr>
                <w:rFonts w:eastAsia="Calibri"/>
                <w:b/>
                <w:bCs/>
                <w:sz w:val="22"/>
                <w:szCs w:val="22"/>
              </w:rPr>
            </w:pPr>
            <w:r w:rsidRPr="001E5000">
              <w:rPr>
                <w:rFonts w:eastAsia="Calibri"/>
                <w:b/>
                <w:bCs/>
                <w:sz w:val="22"/>
                <w:szCs w:val="22"/>
              </w:rPr>
              <w:lastRenderedPageBreak/>
              <w:t xml:space="preserve">4. Visuomenės švietimas </w:t>
            </w:r>
            <w:r w:rsidRPr="001E5000">
              <w:rPr>
                <w:rFonts w:eastAsia="Calibri"/>
                <w:i/>
                <w:iCs/>
                <w:sz w:val="22"/>
                <w:szCs w:val="22"/>
              </w:rPr>
              <w:t>(paskaitos, lankstinukai ir kt.)</w:t>
            </w:r>
          </w:p>
        </w:tc>
      </w:tr>
      <w:tr w:rsidR="00CD6114" w:rsidTr="009B5C8C">
        <w:trPr>
          <w:trHeight w:val="284"/>
        </w:trPr>
        <w:tc>
          <w:tcPr>
            <w:tcW w:w="220" w:type="pct"/>
          </w:tcPr>
          <w:p w:rsidR="00CD6114" w:rsidRDefault="00CD6114" w:rsidP="00CD6114">
            <w:pPr>
              <w:rPr>
                <w:rFonts w:eastAsia="Calibri"/>
                <w:sz w:val="20"/>
              </w:rPr>
            </w:pPr>
            <w:r>
              <w:rPr>
                <w:rFonts w:eastAsia="Calibri"/>
                <w:sz w:val="20"/>
              </w:rPr>
              <w:t>4.1.</w:t>
            </w:r>
          </w:p>
        </w:tc>
        <w:tc>
          <w:tcPr>
            <w:tcW w:w="1415" w:type="pct"/>
          </w:tcPr>
          <w:p w:rsidR="00CD6114" w:rsidRPr="001E5000" w:rsidRDefault="00CD6114" w:rsidP="00CD6114">
            <w:pPr>
              <w:rPr>
                <w:rFonts w:eastAsia="Calibri"/>
                <w:sz w:val="22"/>
                <w:szCs w:val="22"/>
              </w:rPr>
            </w:pPr>
            <w:r w:rsidRPr="001E5000">
              <w:rPr>
                <w:rFonts w:eastAsia="Calibri"/>
                <w:sz w:val="22"/>
                <w:szCs w:val="22"/>
              </w:rPr>
              <w:t>Pranešimai: „Gripas. Gripo sukeliamos komplikacijos. Profilaktika“</w:t>
            </w:r>
            <w:r w:rsidR="008C45B9" w:rsidRPr="001E5000">
              <w:rPr>
                <w:rFonts w:eastAsia="Calibri"/>
                <w:sz w:val="22"/>
                <w:szCs w:val="22"/>
              </w:rPr>
              <w:t>; „Antimikrobinis atsparumas“; „Atsakingas antibiotikų vartojimas“; „XXI a. problema. Neatsakingas antibiotikų vartojimas“</w:t>
            </w:r>
          </w:p>
        </w:tc>
        <w:tc>
          <w:tcPr>
            <w:tcW w:w="550" w:type="pct"/>
          </w:tcPr>
          <w:p w:rsidR="00CD6114" w:rsidRPr="001E5000" w:rsidRDefault="00CD6114" w:rsidP="00CD6114">
            <w:pPr>
              <w:jc w:val="center"/>
              <w:rPr>
                <w:rFonts w:eastAsia="Calibri"/>
                <w:sz w:val="22"/>
                <w:szCs w:val="22"/>
              </w:rPr>
            </w:pPr>
            <w:r w:rsidRPr="001E5000">
              <w:rPr>
                <w:rFonts w:eastAsia="Calibri"/>
                <w:sz w:val="22"/>
                <w:szCs w:val="22"/>
              </w:rPr>
              <w:t>202</w:t>
            </w:r>
            <w:r w:rsidR="008C45B9" w:rsidRPr="001E5000">
              <w:rPr>
                <w:rFonts w:eastAsia="Calibri"/>
                <w:sz w:val="22"/>
                <w:szCs w:val="22"/>
              </w:rPr>
              <w:t>4</w:t>
            </w:r>
            <w:r w:rsidRPr="001E5000">
              <w:rPr>
                <w:rFonts w:eastAsia="Calibri"/>
                <w:sz w:val="22"/>
                <w:szCs w:val="22"/>
              </w:rPr>
              <w:t xml:space="preserve"> m. sausio - gruodžio </w:t>
            </w:r>
            <w:proofErr w:type="spellStart"/>
            <w:r w:rsidRPr="001E5000">
              <w:rPr>
                <w:rFonts w:eastAsia="Calibri"/>
                <w:sz w:val="22"/>
                <w:szCs w:val="22"/>
              </w:rPr>
              <w:t>mėn</w:t>
            </w:r>
            <w:proofErr w:type="spellEnd"/>
          </w:p>
          <w:p w:rsidR="00CD6114" w:rsidRPr="001E5000" w:rsidRDefault="00CD6114" w:rsidP="00CD6114">
            <w:pPr>
              <w:rPr>
                <w:rFonts w:eastAsia="Calibri"/>
                <w:sz w:val="22"/>
                <w:szCs w:val="22"/>
              </w:rPr>
            </w:pPr>
          </w:p>
        </w:tc>
        <w:tc>
          <w:tcPr>
            <w:tcW w:w="2815" w:type="pct"/>
          </w:tcPr>
          <w:p w:rsidR="00CD6114" w:rsidRPr="001E5000" w:rsidRDefault="00CD6114" w:rsidP="00CD6114">
            <w:pPr>
              <w:rPr>
                <w:sz w:val="22"/>
                <w:szCs w:val="22"/>
              </w:rPr>
            </w:pPr>
            <w:r w:rsidRPr="001E5000">
              <w:rPr>
                <w:rFonts w:eastAsia="Calibri"/>
                <w:sz w:val="22"/>
                <w:szCs w:val="22"/>
              </w:rPr>
              <w:t>Panevėžio miesto savivaldybės visuomenės sveikatos biuro organizuoti renginiai Panevėžio miesto gyventojams</w:t>
            </w:r>
            <w:r w:rsidR="008C45B9" w:rsidRPr="001E5000">
              <w:rPr>
                <w:rFonts w:eastAsia="Calibri"/>
                <w:sz w:val="22"/>
                <w:szCs w:val="22"/>
              </w:rPr>
              <w:t xml:space="preserve"> ir </w:t>
            </w:r>
            <w:r w:rsidR="008C45B9" w:rsidRPr="001E5000">
              <w:rPr>
                <w:sz w:val="22"/>
                <w:szCs w:val="22"/>
              </w:rPr>
              <w:t xml:space="preserve">Panevėžio miesto ugdymo įstaigų mokiniams. </w:t>
            </w:r>
          </w:p>
          <w:p w:rsidR="008C45B9" w:rsidRPr="001E5000" w:rsidRDefault="008C45B9" w:rsidP="008C45B9">
            <w:pPr>
              <w:pStyle w:val="ListParagraph"/>
              <w:numPr>
                <w:ilvl w:val="0"/>
                <w:numId w:val="8"/>
              </w:numPr>
              <w:rPr>
                <w:rFonts w:ascii="Times New Roman" w:hAnsi="Times New Roman" w:cs="Times New Roman"/>
                <w:color w:val="333333"/>
              </w:rPr>
            </w:pPr>
            <w:r w:rsidRPr="001E5000">
              <w:rPr>
                <w:rFonts w:ascii="Times New Roman" w:hAnsi="Times New Roman" w:cs="Times New Roman"/>
                <w:color w:val="333333"/>
              </w:rPr>
              <w:t>Įvyko 53 renginiai Panevėžio miesto gyventojams</w:t>
            </w:r>
            <w:r w:rsidR="008A4BAD" w:rsidRPr="001E5000">
              <w:rPr>
                <w:rFonts w:ascii="Times New Roman" w:hAnsi="Times New Roman" w:cs="Times New Roman"/>
                <w:color w:val="333333"/>
              </w:rPr>
              <w:t>.</w:t>
            </w:r>
            <w:r w:rsidRPr="001E5000">
              <w:rPr>
                <w:rFonts w:ascii="Times New Roman" w:hAnsi="Times New Roman" w:cs="Times New Roman"/>
                <w:color w:val="333333"/>
              </w:rPr>
              <w:t xml:space="preserve"> Užsiėmimuose dalyvavo 1663 dalyviai</w:t>
            </w:r>
            <w:r w:rsidR="00FA455F" w:rsidRPr="001E5000">
              <w:rPr>
                <w:rFonts w:ascii="Times New Roman" w:hAnsi="Times New Roman" w:cs="Times New Roman"/>
                <w:color w:val="333333"/>
              </w:rPr>
              <w:t>;</w:t>
            </w:r>
          </w:p>
          <w:p w:rsidR="008C45B9" w:rsidRPr="001E5000" w:rsidRDefault="008C45B9" w:rsidP="008C45B9">
            <w:pPr>
              <w:pStyle w:val="ListParagraph"/>
              <w:numPr>
                <w:ilvl w:val="0"/>
                <w:numId w:val="8"/>
              </w:numPr>
              <w:rPr>
                <w:rFonts w:eastAsia="Calibri"/>
              </w:rPr>
            </w:pPr>
            <w:r w:rsidRPr="001E5000">
              <w:rPr>
                <w:rFonts w:ascii="Times New Roman" w:hAnsi="Times New Roman" w:cs="Times New Roman"/>
                <w:color w:val="333333"/>
              </w:rPr>
              <w:t>Įvyko 283 renginiai Panevėžio miesto ugdymo įstaigose. Užsiėmimuose dalyvavo 6886 dalyviai.</w:t>
            </w:r>
          </w:p>
        </w:tc>
      </w:tr>
      <w:tr w:rsidR="00CD6114" w:rsidTr="009B5C8C">
        <w:trPr>
          <w:trHeight w:val="284"/>
        </w:trPr>
        <w:tc>
          <w:tcPr>
            <w:tcW w:w="220" w:type="pct"/>
          </w:tcPr>
          <w:p w:rsidR="00CD6114" w:rsidRDefault="00CD6114" w:rsidP="00CD6114">
            <w:pPr>
              <w:jc w:val="center"/>
              <w:rPr>
                <w:rFonts w:eastAsia="Calibri"/>
                <w:sz w:val="20"/>
              </w:rPr>
            </w:pPr>
            <w:r>
              <w:rPr>
                <w:rFonts w:eastAsia="Calibri"/>
                <w:sz w:val="20"/>
              </w:rPr>
              <w:t>4.2.</w:t>
            </w:r>
          </w:p>
        </w:tc>
        <w:tc>
          <w:tcPr>
            <w:tcW w:w="1415" w:type="pct"/>
          </w:tcPr>
          <w:p w:rsidR="0078624C" w:rsidRPr="0078624C" w:rsidRDefault="00CD6114" w:rsidP="0078624C">
            <w:pPr>
              <w:rPr>
                <w:rFonts w:eastAsia="Calibri"/>
                <w:sz w:val="22"/>
                <w:szCs w:val="22"/>
              </w:rPr>
            </w:pPr>
            <w:r w:rsidRPr="001E5000">
              <w:rPr>
                <w:rFonts w:eastAsia="Calibri"/>
                <w:sz w:val="22"/>
                <w:szCs w:val="22"/>
              </w:rPr>
              <w:t>Pranešimai</w:t>
            </w:r>
            <w:r w:rsidR="00FA455F" w:rsidRPr="001E5000">
              <w:rPr>
                <w:rFonts w:eastAsia="Calibri"/>
                <w:sz w:val="22"/>
                <w:szCs w:val="22"/>
              </w:rPr>
              <w:t xml:space="preserve">  apie Užkrečiamųjų ligų profilaktika, asmens higiena</w:t>
            </w:r>
            <w:r w:rsidR="0078624C" w:rsidRPr="001E5000">
              <w:rPr>
                <w:rFonts w:eastAsia="Calibri"/>
                <w:sz w:val="22"/>
                <w:szCs w:val="22"/>
              </w:rPr>
              <w:t xml:space="preserve">; Supratimo apie </w:t>
            </w:r>
            <w:r w:rsidR="0078624C" w:rsidRPr="0078624C">
              <w:rPr>
                <w:rFonts w:eastAsia="Calibri"/>
                <w:sz w:val="22"/>
                <w:szCs w:val="22"/>
              </w:rPr>
              <w:t>mikroorganizmų atsparumą</w:t>
            </w:r>
          </w:p>
          <w:p w:rsidR="0078624C" w:rsidRPr="0078624C" w:rsidRDefault="0078624C" w:rsidP="0078624C">
            <w:pPr>
              <w:rPr>
                <w:rFonts w:eastAsia="Calibri"/>
                <w:sz w:val="22"/>
                <w:szCs w:val="22"/>
              </w:rPr>
            </w:pPr>
            <w:r w:rsidRPr="0078624C">
              <w:rPr>
                <w:rFonts w:eastAsia="Calibri"/>
                <w:sz w:val="22"/>
                <w:szCs w:val="22"/>
              </w:rPr>
              <w:t>antimikrobinėms medžiagoms</w:t>
            </w:r>
          </w:p>
          <w:p w:rsidR="0078624C" w:rsidRPr="0078624C" w:rsidRDefault="0078624C" w:rsidP="0078624C">
            <w:pPr>
              <w:rPr>
                <w:rFonts w:eastAsia="Calibri"/>
                <w:sz w:val="22"/>
                <w:szCs w:val="22"/>
              </w:rPr>
            </w:pPr>
            <w:r w:rsidRPr="0078624C">
              <w:rPr>
                <w:rFonts w:eastAsia="Calibri"/>
                <w:sz w:val="22"/>
                <w:szCs w:val="22"/>
              </w:rPr>
              <w:t>didinimas</w:t>
            </w:r>
          </w:p>
          <w:p w:rsidR="0078624C" w:rsidRPr="0078624C" w:rsidRDefault="0078624C" w:rsidP="0078624C">
            <w:pPr>
              <w:jc w:val="center"/>
              <w:rPr>
                <w:rFonts w:eastAsia="Calibri"/>
                <w:szCs w:val="24"/>
              </w:rPr>
            </w:pPr>
          </w:p>
          <w:p w:rsidR="00FA455F" w:rsidRPr="001E5000" w:rsidRDefault="00FA455F" w:rsidP="00FA455F">
            <w:pPr>
              <w:rPr>
                <w:rFonts w:eastAsia="Calibri"/>
                <w:sz w:val="22"/>
                <w:szCs w:val="22"/>
              </w:rPr>
            </w:pPr>
          </w:p>
          <w:p w:rsidR="00CD6114" w:rsidRPr="001E5000" w:rsidRDefault="00CD6114" w:rsidP="00CD6114">
            <w:pPr>
              <w:rPr>
                <w:rFonts w:eastAsia="Calibri"/>
                <w:sz w:val="22"/>
                <w:szCs w:val="22"/>
              </w:rPr>
            </w:pPr>
          </w:p>
        </w:tc>
        <w:tc>
          <w:tcPr>
            <w:tcW w:w="550" w:type="pct"/>
          </w:tcPr>
          <w:p w:rsidR="00CD6114" w:rsidRPr="001E5000" w:rsidRDefault="00CD6114" w:rsidP="00CD6114">
            <w:pPr>
              <w:jc w:val="center"/>
              <w:rPr>
                <w:rFonts w:eastAsia="Calibri"/>
                <w:sz w:val="22"/>
                <w:szCs w:val="22"/>
              </w:rPr>
            </w:pPr>
            <w:r w:rsidRPr="001E5000">
              <w:rPr>
                <w:rFonts w:eastAsia="Calibri"/>
                <w:sz w:val="22"/>
                <w:szCs w:val="22"/>
              </w:rPr>
              <w:t>202</w:t>
            </w:r>
            <w:r w:rsidR="00EB4401" w:rsidRPr="001E5000">
              <w:rPr>
                <w:rFonts w:eastAsia="Calibri"/>
                <w:sz w:val="22"/>
                <w:szCs w:val="22"/>
              </w:rPr>
              <w:t>4</w:t>
            </w:r>
            <w:r w:rsidRPr="001E5000">
              <w:rPr>
                <w:rFonts w:eastAsia="Calibri"/>
                <w:sz w:val="22"/>
                <w:szCs w:val="22"/>
              </w:rPr>
              <w:t xml:space="preserve"> m. sausio - gruodžio </w:t>
            </w:r>
            <w:proofErr w:type="spellStart"/>
            <w:r w:rsidRPr="001E5000">
              <w:rPr>
                <w:rFonts w:eastAsia="Calibri"/>
                <w:sz w:val="22"/>
                <w:szCs w:val="22"/>
              </w:rPr>
              <w:t>mėn</w:t>
            </w:r>
            <w:proofErr w:type="spellEnd"/>
          </w:p>
          <w:p w:rsidR="00CD6114" w:rsidRPr="001E5000" w:rsidRDefault="00CD6114" w:rsidP="00CD6114">
            <w:pPr>
              <w:rPr>
                <w:rFonts w:eastAsia="Calibri"/>
                <w:sz w:val="22"/>
                <w:szCs w:val="22"/>
              </w:rPr>
            </w:pPr>
          </w:p>
        </w:tc>
        <w:tc>
          <w:tcPr>
            <w:tcW w:w="2815" w:type="pct"/>
          </w:tcPr>
          <w:p w:rsidR="00EB4401" w:rsidRPr="001E5000" w:rsidRDefault="00EB4401" w:rsidP="00EB4401">
            <w:pPr>
              <w:rPr>
                <w:sz w:val="22"/>
                <w:szCs w:val="22"/>
              </w:rPr>
            </w:pPr>
            <w:r w:rsidRPr="001E5000">
              <w:rPr>
                <w:rFonts w:eastAsia="Calibri"/>
                <w:sz w:val="22"/>
                <w:szCs w:val="22"/>
              </w:rPr>
              <w:t xml:space="preserve">Panevėžio rajono savivaldybės visuomenės sveikatos biuro organizuoti renginiai Panevėžio rajono gyventojams ir </w:t>
            </w:r>
            <w:r w:rsidRPr="001E5000">
              <w:rPr>
                <w:sz w:val="22"/>
                <w:szCs w:val="22"/>
              </w:rPr>
              <w:t xml:space="preserve">Panevėžio rajono ugdymo įstaigų mokiniams. </w:t>
            </w:r>
          </w:p>
          <w:p w:rsidR="00EB4401" w:rsidRPr="001E5000" w:rsidRDefault="00EB4401" w:rsidP="00EB4401">
            <w:pPr>
              <w:pStyle w:val="ListParagraph"/>
              <w:numPr>
                <w:ilvl w:val="0"/>
                <w:numId w:val="8"/>
              </w:numPr>
              <w:rPr>
                <w:rFonts w:ascii="Times New Roman" w:hAnsi="Times New Roman" w:cs="Times New Roman"/>
                <w:color w:val="333333"/>
              </w:rPr>
            </w:pPr>
            <w:r w:rsidRPr="001E5000">
              <w:rPr>
                <w:rFonts w:ascii="Times New Roman" w:hAnsi="Times New Roman" w:cs="Times New Roman"/>
                <w:color w:val="333333"/>
              </w:rPr>
              <w:t xml:space="preserve">Įvyko </w:t>
            </w:r>
            <w:r w:rsidR="0078624C" w:rsidRPr="001E5000">
              <w:rPr>
                <w:rFonts w:ascii="Times New Roman" w:hAnsi="Times New Roman" w:cs="Times New Roman"/>
                <w:color w:val="333333"/>
              </w:rPr>
              <w:t>14</w:t>
            </w:r>
            <w:r w:rsidRPr="001E5000">
              <w:rPr>
                <w:rFonts w:ascii="Times New Roman" w:hAnsi="Times New Roman" w:cs="Times New Roman"/>
                <w:color w:val="333333"/>
              </w:rPr>
              <w:t xml:space="preserve"> renginiai Panevėžio miesto gyventojams. Užsiėmimuose dalyvavo </w:t>
            </w:r>
            <w:r w:rsidR="0078624C" w:rsidRPr="001E5000">
              <w:rPr>
                <w:rFonts w:ascii="Times New Roman" w:hAnsi="Times New Roman" w:cs="Times New Roman"/>
                <w:color w:val="333333"/>
              </w:rPr>
              <w:t>304</w:t>
            </w:r>
            <w:r w:rsidRPr="001E5000">
              <w:rPr>
                <w:rFonts w:ascii="Times New Roman" w:hAnsi="Times New Roman" w:cs="Times New Roman"/>
                <w:color w:val="333333"/>
              </w:rPr>
              <w:t xml:space="preserve"> dalyviai</w:t>
            </w:r>
            <w:r w:rsidR="00FA455F" w:rsidRPr="001E5000">
              <w:rPr>
                <w:rFonts w:ascii="Times New Roman" w:hAnsi="Times New Roman" w:cs="Times New Roman"/>
                <w:color w:val="333333"/>
              </w:rPr>
              <w:t>;</w:t>
            </w:r>
          </w:p>
          <w:p w:rsidR="00CD6114" w:rsidRPr="001E5000" w:rsidRDefault="00EB4401" w:rsidP="00EB4401">
            <w:pPr>
              <w:pStyle w:val="ListParagraph"/>
              <w:numPr>
                <w:ilvl w:val="0"/>
                <w:numId w:val="8"/>
              </w:numPr>
              <w:rPr>
                <w:rFonts w:eastAsia="Calibri"/>
              </w:rPr>
            </w:pPr>
            <w:r w:rsidRPr="001E5000">
              <w:rPr>
                <w:rFonts w:ascii="Times New Roman" w:hAnsi="Times New Roman" w:cs="Times New Roman"/>
                <w:color w:val="333333"/>
              </w:rPr>
              <w:t>Įvyko 134 renginiai Panevėžio miesto ugdymo įstaigose. Užsiėmimuose dalyvavo 2036 dalyviai.</w:t>
            </w:r>
          </w:p>
        </w:tc>
      </w:tr>
      <w:tr w:rsidR="00CD6114" w:rsidTr="00F11857">
        <w:trPr>
          <w:trHeight w:hRule="exact" w:val="442"/>
        </w:trPr>
        <w:tc>
          <w:tcPr>
            <w:tcW w:w="5000" w:type="pct"/>
            <w:gridSpan w:val="4"/>
            <w:shd w:val="clear" w:color="auto" w:fill="E7E6E6" w:themeFill="background2"/>
          </w:tcPr>
          <w:p w:rsidR="00CD6114" w:rsidRPr="001E5000" w:rsidRDefault="00CD6114" w:rsidP="00CD6114">
            <w:pPr>
              <w:rPr>
                <w:rFonts w:eastAsia="Calibri"/>
                <w:b/>
                <w:bCs/>
                <w:sz w:val="22"/>
                <w:szCs w:val="22"/>
              </w:rPr>
            </w:pPr>
            <w:r w:rsidRPr="001E5000">
              <w:rPr>
                <w:rFonts w:eastAsia="Calibri"/>
                <w:b/>
                <w:bCs/>
                <w:sz w:val="22"/>
                <w:szCs w:val="22"/>
              </w:rPr>
              <w:t xml:space="preserve">5. Viešinimas </w:t>
            </w:r>
            <w:r w:rsidRPr="001E5000">
              <w:rPr>
                <w:rFonts w:eastAsia="Calibri"/>
                <w:i/>
                <w:iCs/>
                <w:sz w:val="22"/>
                <w:szCs w:val="22"/>
              </w:rPr>
              <w:t>(</w:t>
            </w:r>
            <w:r w:rsidRPr="001E5000">
              <w:rPr>
                <w:i/>
                <w:iCs/>
                <w:sz w:val="22"/>
                <w:szCs w:val="22"/>
              </w:rPr>
              <w:t>straipsniai, pranešimai spaudai ir kt.)</w:t>
            </w:r>
          </w:p>
        </w:tc>
      </w:tr>
      <w:tr w:rsidR="003B3B7D" w:rsidTr="009B5C8C">
        <w:trPr>
          <w:trHeight w:val="284"/>
        </w:trPr>
        <w:tc>
          <w:tcPr>
            <w:tcW w:w="220" w:type="pct"/>
          </w:tcPr>
          <w:p w:rsidR="003B3B7D" w:rsidRDefault="003B3B7D" w:rsidP="003B3B7D">
            <w:pPr>
              <w:rPr>
                <w:rFonts w:eastAsia="Calibri"/>
                <w:sz w:val="20"/>
              </w:rPr>
            </w:pPr>
            <w:r>
              <w:rPr>
                <w:rFonts w:eastAsia="Calibri"/>
                <w:sz w:val="20"/>
              </w:rPr>
              <w:t>5.1.</w:t>
            </w:r>
          </w:p>
        </w:tc>
        <w:tc>
          <w:tcPr>
            <w:tcW w:w="1415" w:type="pct"/>
            <w:tcBorders>
              <w:top w:val="single" w:sz="4" w:space="0" w:color="auto"/>
              <w:left w:val="single" w:sz="4" w:space="0" w:color="auto"/>
              <w:bottom w:val="single" w:sz="4" w:space="0" w:color="auto"/>
              <w:right w:val="single" w:sz="4" w:space="0" w:color="auto"/>
            </w:tcBorders>
          </w:tcPr>
          <w:p w:rsidR="003B3B7D" w:rsidRPr="001E5000" w:rsidRDefault="003B3B7D" w:rsidP="003B3B7D">
            <w:pPr>
              <w:pStyle w:val="TableContents"/>
              <w:snapToGrid w:val="0"/>
              <w:rPr>
                <w:sz w:val="22"/>
                <w:szCs w:val="22"/>
              </w:rPr>
            </w:pPr>
            <w:r w:rsidRPr="001E5000">
              <w:rPr>
                <w:sz w:val="22"/>
                <w:szCs w:val="22"/>
              </w:rPr>
              <w:t>„NVSC: keičiasi vakcinacijos tvarka“</w:t>
            </w:r>
          </w:p>
        </w:tc>
        <w:tc>
          <w:tcPr>
            <w:tcW w:w="550" w:type="pct"/>
            <w:tcBorders>
              <w:top w:val="single" w:sz="4" w:space="0" w:color="auto"/>
              <w:left w:val="single" w:sz="4" w:space="0" w:color="auto"/>
              <w:bottom w:val="single" w:sz="4" w:space="0" w:color="auto"/>
              <w:right w:val="single" w:sz="4" w:space="0" w:color="auto"/>
            </w:tcBorders>
          </w:tcPr>
          <w:p w:rsidR="003B3B7D" w:rsidRPr="001E5000" w:rsidRDefault="003B3B7D" w:rsidP="003B3B7D">
            <w:pPr>
              <w:jc w:val="center"/>
              <w:rPr>
                <w:sz w:val="22"/>
                <w:szCs w:val="22"/>
              </w:rPr>
            </w:pPr>
            <w:r w:rsidRPr="001E5000">
              <w:rPr>
                <w:sz w:val="22"/>
                <w:szCs w:val="22"/>
              </w:rPr>
              <w:t xml:space="preserve">2024 m. sausio - gruodžio </w:t>
            </w:r>
            <w:proofErr w:type="spellStart"/>
            <w:r w:rsidRPr="001E5000">
              <w:rPr>
                <w:sz w:val="22"/>
                <w:szCs w:val="22"/>
              </w:rPr>
              <w:t>mėn</w:t>
            </w:r>
            <w:proofErr w:type="spellEnd"/>
          </w:p>
          <w:p w:rsidR="003B3B7D" w:rsidRPr="001E5000" w:rsidRDefault="003B3B7D" w:rsidP="003B3B7D">
            <w:pPr>
              <w:rPr>
                <w:rFonts w:eastAsia="Calibri"/>
                <w:sz w:val="22"/>
                <w:szCs w:val="22"/>
              </w:rPr>
            </w:pPr>
          </w:p>
        </w:tc>
        <w:tc>
          <w:tcPr>
            <w:tcW w:w="2815" w:type="pct"/>
            <w:tcBorders>
              <w:top w:val="single" w:sz="4" w:space="0" w:color="auto"/>
              <w:left w:val="single" w:sz="4" w:space="0" w:color="auto"/>
              <w:bottom w:val="single" w:sz="4" w:space="0" w:color="auto"/>
              <w:right w:val="single" w:sz="4" w:space="0" w:color="auto"/>
            </w:tcBorders>
          </w:tcPr>
          <w:p w:rsidR="003B3B7D" w:rsidRPr="001E5000" w:rsidRDefault="0078624C" w:rsidP="003B3B7D">
            <w:pPr>
              <w:pStyle w:val="TableContents"/>
              <w:snapToGrid w:val="0"/>
              <w:rPr>
                <w:kern w:val="2"/>
                <w:sz w:val="22"/>
                <w:szCs w:val="22"/>
              </w:rPr>
            </w:pPr>
            <w:r w:rsidRPr="001E5000">
              <w:rPr>
                <w:rFonts w:eastAsia="Calibri"/>
                <w:sz w:val="22"/>
                <w:szCs w:val="22"/>
              </w:rPr>
              <w:t xml:space="preserve">Panevėžio miesto savivaldybės visuomenės sveikatos biuras Panevėžio miesto gyventojams </w:t>
            </w:r>
            <w:r w:rsidR="003B3B7D" w:rsidRPr="001E5000">
              <w:rPr>
                <w:kern w:val="2"/>
                <w:sz w:val="22"/>
                <w:szCs w:val="22"/>
              </w:rPr>
              <w:t>(</w:t>
            </w:r>
            <w:hyperlink r:id="rId6" w:history="1">
              <w:r w:rsidR="003B3B7D" w:rsidRPr="001E5000">
                <w:rPr>
                  <w:rStyle w:val="Hyperlink"/>
                  <w:kern w:val="2"/>
                  <w:sz w:val="22"/>
                  <w:szCs w:val="22"/>
                </w:rPr>
                <w:t>www.panevezysvsb.lt</w:t>
              </w:r>
            </w:hyperlink>
            <w:r w:rsidR="003B3B7D" w:rsidRPr="001E5000">
              <w:rPr>
                <w:kern w:val="2"/>
                <w:sz w:val="22"/>
                <w:szCs w:val="22"/>
              </w:rPr>
              <w:t xml:space="preserve">, </w:t>
            </w:r>
            <w:hyperlink r:id="rId7" w:history="1">
              <w:r w:rsidR="003B3B7D" w:rsidRPr="001E5000">
                <w:rPr>
                  <w:rStyle w:val="Hyperlink"/>
                  <w:kern w:val="2"/>
                  <w:sz w:val="22"/>
                  <w:szCs w:val="22"/>
                </w:rPr>
                <w:t>https://www.facebook.com/paneveziomvsb/</w:t>
              </w:r>
            </w:hyperlink>
            <w:r w:rsidR="003B3B7D" w:rsidRPr="001E5000">
              <w:rPr>
                <w:kern w:val="2"/>
                <w:sz w:val="22"/>
                <w:szCs w:val="22"/>
              </w:rPr>
              <w:t>)</w:t>
            </w:r>
          </w:p>
          <w:p w:rsidR="003B3B7D" w:rsidRPr="001E5000" w:rsidRDefault="003B3B7D" w:rsidP="003B3B7D">
            <w:pPr>
              <w:rPr>
                <w:rFonts w:eastAsia="Calibri"/>
                <w:sz w:val="22"/>
                <w:szCs w:val="22"/>
              </w:rPr>
            </w:pPr>
          </w:p>
        </w:tc>
      </w:tr>
      <w:tr w:rsidR="003B3B7D" w:rsidTr="009B5C8C">
        <w:trPr>
          <w:trHeight w:val="284"/>
        </w:trPr>
        <w:tc>
          <w:tcPr>
            <w:tcW w:w="220" w:type="pct"/>
          </w:tcPr>
          <w:p w:rsidR="003B3B7D" w:rsidRDefault="003B3B7D" w:rsidP="003B3B7D">
            <w:pPr>
              <w:rPr>
                <w:rFonts w:eastAsia="Calibri"/>
                <w:sz w:val="20"/>
              </w:rPr>
            </w:pPr>
            <w:r>
              <w:rPr>
                <w:rFonts w:eastAsia="Calibri"/>
                <w:sz w:val="20"/>
              </w:rPr>
              <w:lastRenderedPageBreak/>
              <w:t>5.2.</w:t>
            </w:r>
          </w:p>
        </w:tc>
        <w:tc>
          <w:tcPr>
            <w:tcW w:w="1415" w:type="pct"/>
            <w:tcBorders>
              <w:top w:val="single" w:sz="4" w:space="0" w:color="auto"/>
              <w:left w:val="single" w:sz="4" w:space="0" w:color="auto"/>
              <w:bottom w:val="single" w:sz="4" w:space="0" w:color="auto"/>
              <w:right w:val="single" w:sz="4" w:space="0" w:color="auto"/>
            </w:tcBorders>
          </w:tcPr>
          <w:p w:rsidR="003B3B7D" w:rsidRPr="001E5000" w:rsidRDefault="003B3B7D" w:rsidP="003B3B7D">
            <w:pPr>
              <w:pStyle w:val="TableContents"/>
              <w:snapToGrid w:val="0"/>
              <w:rPr>
                <w:sz w:val="22"/>
                <w:szCs w:val="22"/>
              </w:rPr>
            </w:pPr>
            <w:r w:rsidRPr="001E5000">
              <w:rPr>
                <w:sz w:val="22"/>
                <w:szCs w:val="22"/>
              </w:rPr>
              <w:t>„Svarbu! Dėl antibakterinių vaistų tiekimo sutrikimų“</w:t>
            </w:r>
          </w:p>
        </w:tc>
        <w:tc>
          <w:tcPr>
            <w:tcW w:w="550" w:type="pct"/>
            <w:tcBorders>
              <w:top w:val="single" w:sz="4" w:space="0" w:color="auto"/>
              <w:left w:val="single" w:sz="4" w:space="0" w:color="auto"/>
              <w:bottom w:val="single" w:sz="4" w:space="0" w:color="auto"/>
              <w:right w:val="single" w:sz="4" w:space="0" w:color="auto"/>
            </w:tcBorders>
          </w:tcPr>
          <w:p w:rsidR="003B3B7D" w:rsidRPr="001E5000" w:rsidRDefault="003B3B7D" w:rsidP="003B3B7D">
            <w:pPr>
              <w:jc w:val="center"/>
              <w:rPr>
                <w:sz w:val="22"/>
                <w:szCs w:val="22"/>
              </w:rPr>
            </w:pPr>
            <w:r w:rsidRPr="001E5000">
              <w:rPr>
                <w:sz w:val="22"/>
                <w:szCs w:val="22"/>
              </w:rPr>
              <w:t xml:space="preserve">2024 m. sausio - gruodžio </w:t>
            </w:r>
            <w:proofErr w:type="spellStart"/>
            <w:r w:rsidRPr="001E5000">
              <w:rPr>
                <w:sz w:val="22"/>
                <w:szCs w:val="22"/>
              </w:rPr>
              <w:t>mėn</w:t>
            </w:r>
            <w:proofErr w:type="spellEnd"/>
          </w:p>
          <w:p w:rsidR="003B3B7D" w:rsidRPr="001E5000" w:rsidRDefault="003B3B7D" w:rsidP="003B3B7D">
            <w:pPr>
              <w:rPr>
                <w:rFonts w:eastAsia="Calibri"/>
                <w:sz w:val="22"/>
                <w:szCs w:val="22"/>
              </w:rPr>
            </w:pPr>
          </w:p>
        </w:tc>
        <w:tc>
          <w:tcPr>
            <w:tcW w:w="2815" w:type="pct"/>
            <w:tcBorders>
              <w:top w:val="single" w:sz="4" w:space="0" w:color="auto"/>
              <w:left w:val="single" w:sz="4" w:space="0" w:color="auto"/>
              <w:bottom w:val="single" w:sz="4" w:space="0" w:color="auto"/>
              <w:right w:val="single" w:sz="4" w:space="0" w:color="auto"/>
            </w:tcBorders>
          </w:tcPr>
          <w:p w:rsidR="003B3B7D" w:rsidRPr="001E5000" w:rsidRDefault="0078624C" w:rsidP="003B3B7D">
            <w:pPr>
              <w:pStyle w:val="TableContents"/>
              <w:snapToGrid w:val="0"/>
              <w:rPr>
                <w:kern w:val="2"/>
                <w:sz w:val="22"/>
                <w:szCs w:val="22"/>
              </w:rPr>
            </w:pPr>
            <w:r w:rsidRPr="001E5000">
              <w:rPr>
                <w:rFonts w:eastAsia="Calibri"/>
                <w:sz w:val="22"/>
                <w:szCs w:val="22"/>
              </w:rPr>
              <w:t xml:space="preserve">Panevėžio miesto savivaldybės visuomenės sveikatos biuras Panevėžio miesto gyventojams </w:t>
            </w:r>
            <w:r w:rsidR="003B3B7D" w:rsidRPr="001E5000">
              <w:rPr>
                <w:kern w:val="2"/>
                <w:sz w:val="22"/>
                <w:szCs w:val="22"/>
              </w:rPr>
              <w:t>(</w:t>
            </w:r>
            <w:hyperlink r:id="rId8" w:history="1">
              <w:r w:rsidR="003B3B7D" w:rsidRPr="001E5000">
                <w:rPr>
                  <w:rStyle w:val="Hyperlink"/>
                  <w:kern w:val="2"/>
                  <w:sz w:val="22"/>
                  <w:szCs w:val="22"/>
                </w:rPr>
                <w:t>www.panevezysvsb.lt</w:t>
              </w:r>
            </w:hyperlink>
            <w:r w:rsidR="003B3B7D" w:rsidRPr="001E5000">
              <w:rPr>
                <w:kern w:val="2"/>
                <w:sz w:val="22"/>
                <w:szCs w:val="22"/>
              </w:rPr>
              <w:t xml:space="preserve">, </w:t>
            </w:r>
            <w:hyperlink r:id="rId9" w:history="1">
              <w:r w:rsidR="003B3B7D" w:rsidRPr="001E5000">
                <w:rPr>
                  <w:rStyle w:val="Hyperlink"/>
                  <w:kern w:val="2"/>
                  <w:sz w:val="22"/>
                  <w:szCs w:val="22"/>
                </w:rPr>
                <w:t>https://www.facebook.com/paneveziomvsb/</w:t>
              </w:r>
            </w:hyperlink>
            <w:r w:rsidR="003B3B7D" w:rsidRPr="001E5000">
              <w:rPr>
                <w:kern w:val="2"/>
                <w:sz w:val="22"/>
                <w:szCs w:val="22"/>
              </w:rPr>
              <w:t>)</w:t>
            </w:r>
          </w:p>
          <w:p w:rsidR="003B3B7D" w:rsidRPr="001E5000" w:rsidRDefault="003B3B7D" w:rsidP="003B3B7D">
            <w:pPr>
              <w:rPr>
                <w:rFonts w:eastAsia="Calibri"/>
                <w:sz w:val="22"/>
                <w:szCs w:val="22"/>
              </w:rPr>
            </w:pPr>
          </w:p>
        </w:tc>
      </w:tr>
      <w:tr w:rsidR="003B3B7D" w:rsidTr="009B5C8C">
        <w:trPr>
          <w:trHeight w:val="284"/>
        </w:trPr>
        <w:tc>
          <w:tcPr>
            <w:tcW w:w="220" w:type="pct"/>
          </w:tcPr>
          <w:p w:rsidR="003B3B7D" w:rsidRDefault="003B3B7D" w:rsidP="003B3B7D">
            <w:pPr>
              <w:jc w:val="center"/>
              <w:rPr>
                <w:rFonts w:eastAsia="Calibri"/>
                <w:sz w:val="20"/>
              </w:rPr>
            </w:pPr>
            <w:r>
              <w:rPr>
                <w:rFonts w:eastAsia="Calibri"/>
                <w:sz w:val="20"/>
              </w:rPr>
              <w:t>5.3.</w:t>
            </w:r>
          </w:p>
        </w:tc>
        <w:tc>
          <w:tcPr>
            <w:tcW w:w="1415" w:type="pct"/>
            <w:tcBorders>
              <w:top w:val="single" w:sz="4" w:space="0" w:color="auto"/>
              <w:left w:val="single" w:sz="4" w:space="0" w:color="auto"/>
              <w:bottom w:val="single" w:sz="4" w:space="0" w:color="auto"/>
              <w:right w:val="single" w:sz="4" w:space="0" w:color="auto"/>
            </w:tcBorders>
          </w:tcPr>
          <w:p w:rsidR="003B3B7D" w:rsidRPr="001E5000" w:rsidRDefault="003B3B7D" w:rsidP="003B3B7D">
            <w:pPr>
              <w:pStyle w:val="TableContents"/>
              <w:snapToGrid w:val="0"/>
              <w:rPr>
                <w:sz w:val="22"/>
                <w:szCs w:val="22"/>
              </w:rPr>
            </w:pPr>
            <w:r w:rsidRPr="001E5000">
              <w:rPr>
                <w:sz w:val="22"/>
                <w:szCs w:val="22"/>
              </w:rPr>
              <w:t>„Skiepai – efektyviausia apsauga“</w:t>
            </w:r>
          </w:p>
          <w:p w:rsidR="003B3B7D" w:rsidRPr="001E5000" w:rsidRDefault="003B3B7D" w:rsidP="003B3B7D">
            <w:pPr>
              <w:rPr>
                <w:rFonts w:eastAsia="Calibri"/>
                <w:sz w:val="22"/>
                <w:szCs w:val="22"/>
              </w:rPr>
            </w:pPr>
          </w:p>
        </w:tc>
        <w:tc>
          <w:tcPr>
            <w:tcW w:w="550" w:type="pct"/>
            <w:tcBorders>
              <w:top w:val="single" w:sz="4" w:space="0" w:color="auto"/>
              <w:left w:val="single" w:sz="4" w:space="0" w:color="auto"/>
              <w:bottom w:val="single" w:sz="4" w:space="0" w:color="auto"/>
              <w:right w:val="single" w:sz="4" w:space="0" w:color="auto"/>
            </w:tcBorders>
          </w:tcPr>
          <w:p w:rsidR="003B3B7D" w:rsidRPr="001E5000" w:rsidRDefault="003B3B7D" w:rsidP="003B3B7D">
            <w:pPr>
              <w:jc w:val="center"/>
              <w:rPr>
                <w:sz w:val="22"/>
                <w:szCs w:val="22"/>
              </w:rPr>
            </w:pPr>
            <w:r w:rsidRPr="001E5000">
              <w:rPr>
                <w:sz w:val="22"/>
                <w:szCs w:val="22"/>
              </w:rPr>
              <w:t xml:space="preserve">2024 m. sausio - gruodžio </w:t>
            </w:r>
            <w:proofErr w:type="spellStart"/>
            <w:r w:rsidRPr="001E5000">
              <w:rPr>
                <w:sz w:val="22"/>
                <w:szCs w:val="22"/>
              </w:rPr>
              <w:t>mėn</w:t>
            </w:r>
            <w:proofErr w:type="spellEnd"/>
          </w:p>
          <w:p w:rsidR="003B3B7D" w:rsidRPr="001E5000" w:rsidRDefault="003B3B7D" w:rsidP="003B3B7D">
            <w:pPr>
              <w:rPr>
                <w:rFonts w:eastAsia="Calibri"/>
                <w:sz w:val="22"/>
                <w:szCs w:val="22"/>
              </w:rPr>
            </w:pPr>
          </w:p>
        </w:tc>
        <w:tc>
          <w:tcPr>
            <w:tcW w:w="2815" w:type="pct"/>
            <w:tcBorders>
              <w:top w:val="single" w:sz="4" w:space="0" w:color="auto"/>
              <w:left w:val="single" w:sz="4" w:space="0" w:color="auto"/>
              <w:bottom w:val="single" w:sz="4" w:space="0" w:color="auto"/>
              <w:right w:val="single" w:sz="4" w:space="0" w:color="auto"/>
            </w:tcBorders>
          </w:tcPr>
          <w:p w:rsidR="003B3B7D" w:rsidRPr="001E5000" w:rsidRDefault="0078624C" w:rsidP="003B3B7D">
            <w:pPr>
              <w:pStyle w:val="TableContents"/>
              <w:snapToGrid w:val="0"/>
              <w:rPr>
                <w:kern w:val="2"/>
                <w:sz w:val="22"/>
                <w:szCs w:val="22"/>
              </w:rPr>
            </w:pPr>
            <w:r w:rsidRPr="001E5000">
              <w:rPr>
                <w:rFonts w:eastAsia="Calibri"/>
                <w:sz w:val="22"/>
                <w:szCs w:val="22"/>
              </w:rPr>
              <w:t xml:space="preserve">Panevėžio miesto savivaldybės visuomenės sveikatos biuras Panevėžio miesto gyventojams </w:t>
            </w:r>
            <w:r w:rsidR="003B3B7D" w:rsidRPr="001E5000">
              <w:rPr>
                <w:kern w:val="2"/>
                <w:sz w:val="22"/>
                <w:szCs w:val="22"/>
              </w:rPr>
              <w:t>(</w:t>
            </w:r>
            <w:hyperlink r:id="rId10" w:history="1">
              <w:r w:rsidR="003B3B7D" w:rsidRPr="001E5000">
                <w:rPr>
                  <w:rStyle w:val="Hyperlink"/>
                  <w:kern w:val="2"/>
                  <w:sz w:val="22"/>
                  <w:szCs w:val="22"/>
                </w:rPr>
                <w:t>www.panevezysvsb.lt</w:t>
              </w:r>
            </w:hyperlink>
            <w:r w:rsidR="003B3B7D" w:rsidRPr="001E5000">
              <w:rPr>
                <w:kern w:val="2"/>
                <w:sz w:val="22"/>
                <w:szCs w:val="22"/>
              </w:rPr>
              <w:t xml:space="preserve">, </w:t>
            </w:r>
            <w:hyperlink r:id="rId11" w:history="1">
              <w:r w:rsidR="003B3B7D" w:rsidRPr="001E5000">
                <w:rPr>
                  <w:rStyle w:val="Hyperlink"/>
                  <w:kern w:val="2"/>
                  <w:sz w:val="22"/>
                  <w:szCs w:val="22"/>
                </w:rPr>
                <w:t>https://www.facebook.com/paneveziomvsb/</w:t>
              </w:r>
            </w:hyperlink>
            <w:r w:rsidR="003B3B7D" w:rsidRPr="001E5000">
              <w:rPr>
                <w:kern w:val="2"/>
                <w:sz w:val="22"/>
                <w:szCs w:val="22"/>
              </w:rPr>
              <w:t>)</w:t>
            </w:r>
          </w:p>
          <w:p w:rsidR="003B3B7D" w:rsidRPr="001E5000" w:rsidRDefault="003B3B7D" w:rsidP="003B3B7D">
            <w:pPr>
              <w:rPr>
                <w:rFonts w:eastAsia="Calibri"/>
                <w:sz w:val="22"/>
                <w:szCs w:val="22"/>
              </w:rPr>
            </w:pPr>
          </w:p>
        </w:tc>
      </w:tr>
      <w:tr w:rsidR="003B3B7D" w:rsidTr="009B5C8C">
        <w:trPr>
          <w:trHeight w:val="284"/>
        </w:trPr>
        <w:tc>
          <w:tcPr>
            <w:tcW w:w="220" w:type="pct"/>
          </w:tcPr>
          <w:p w:rsidR="003B3B7D" w:rsidRDefault="003B3B7D" w:rsidP="003B3B7D">
            <w:pPr>
              <w:jc w:val="center"/>
              <w:rPr>
                <w:rFonts w:eastAsia="Calibri"/>
                <w:sz w:val="20"/>
              </w:rPr>
            </w:pPr>
            <w:r>
              <w:rPr>
                <w:rFonts w:eastAsia="Calibri"/>
                <w:sz w:val="20"/>
              </w:rPr>
              <w:t>5.4.</w:t>
            </w:r>
          </w:p>
        </w:tc>
        <w:tc>
          <w:tcPr>
            <w:tcW w:w="1415" w:type="pct"/>
            <w:tcBorders>
              <w:top w:val="single" w:sz="4" w:space="0" w:color="auto"/>
              <w:left w:val="single" w:sz="4" w:space="0" w:color="auto"/>
              <w:bottom w:val="single" w:sz="4" w:space="0" w:color="auto"/>
              <w:right w:val="single" w:sz="4" w:space="0" w:color="auto"/>
            </w:tcBorders>
          </w:tcPr>
          <w:p w:rsidR="003B3B7D" w:rsidRPr="001E5000" w:rsidRDefault="003B3B7D" w:rsidP="003B3B7D">
            <w:pPr>
              <w:pStyle w:val="TableContents"/>
              <w:snapToGrid w:val="0"/>
              <w:rPr>
                <w:sz w:val="22"/>
                <w:szCs w:val="22"/>
              </w:rPr>
            </w:pPr>
            <w:r w:rsidRPr="001E5000">
              <w:rPr>
                <w:sz w:val="22"/>
                <w:szCs w:val="22"/>
              </w:rPr>
              <w:t>„Vartok antibiotikus atsakingai“</w:t>
            </w:r>
          </w:p>
          <w:p w:rsidR="003B3B7D" w:rsidRPr="001E5000" w:rsidRDefault="003B3B7D" w:rsidP="003B3B7D">
            <w:pPr>
              <w:rPr>
                <w:rFonts w:eastAsia="Calibri"/>
                <w:sz w:val="22"/>
                <w:szCs w:val="22"/>
              </w:rPr>
            </w:pPr>
          </w:p>
        </w:tc>
        <w:tc>
          <w:tcPr>
            <w:tcW w:w="550" w:type="pct"/>
            <w:tcBorders>
              <w:top w:val="single" w:sz="4" w:space="0" w:color="auto"/>
              <w:left w:val="single" w:sz="4" w:space="0" w:color="auto"/>
              <w:bottom w:val="single" w:sz="4" w:space="0" w:color="auto"/>
              <w:right w:val="single" w:sz="4" w:space="0" w:color="auto"/>
            </w:tcBorders>
          </w:tcPr>
          <w:p w:rsidR="003B3B7D" w:rsidRPr="001E5000" w:rsidRDefault="003B3B7D" w:rsidP="003B3B7D">
            <w:pPr>
              <w:jc w:val="center"/>
              <w:rPr>
                <w:sz w:val="22"/>
                <w:szCs w:val="22"/>
              </w:rPr>
            </w:pPr>
            <w:r w:rsidRPr="001E5000">
              <w:rPr>
                <w:sz w:val="22"/>
                <w:szCs w:val="22"/>
              </w:rPr>
              <w:t xml:space="preserve">2024 m. sausio - gruodžio </w:t>
            </w:r>
            <w:proofErr w:type="spellStart"/>
            <w:r w:rsidRPr="001E5000">
              <w:rPr>
                <w:sz w:val="22"/>
                <w:szCs w:val="22"/>
              </w:rPr>
              <w:t>mėn</w:t>
            </w:r>
            <w:proofErr w:type="spellEnd"/>
          </w:p>
          <w:p w:rsidR="003B3B7D" w:rsidRPr="001E5000" w:rsidRDefault="003B3B7D" w:rsidP="003B3B7D">
            <w:pPr>
              <w:rPr>
                <w:rFonts w:eastAsia="Calibri"/>
                <w:sz w:val="22"/>
                <w:szCs w:val="22"/>
              </w:rPr>
            </w:pPr>
          </w:p>
        </w:tc>
        <w:tc>
          <w:tcPr>
            <w:tcW w:w="2815" w:type="pct"/>
            <w:tcBorders>
              <w:top w:val="single" w:sz="4" w:space="0" w:color="auto"/>
              <w:left w:val="single" w:sz="4" w:space="0" w:color="auto"/>
              <w:bottom w:val="single" w:sz="4" w:space="0" w:color="auto"/>
              <w:right w:val="single" w:sz="4" w:space="0" w:color="auto"/>
            </w:tcBorders>
          </w:tcPr>
          <w:p w:rsidR="003B3B7D" w:rsidRPr="001E5000" w:rsidRDefault="0078624C" w:rsidP="003B3B7D">
            <w:pPr>
              <w:pStyle w:val="TableContents"/>
              <w:snapToGrid w:val="0"/>
              <w:rPr>
                <w:kern w:val="2"/>
                <w:sz w:val="22"/>
                <w:szCs w:val="22"/>
              </w:rPr>
            </w:pPr>
            <w:r w:rsidRPr="001E5000">
              <w:rPr>
                <w:rFonts w:eastAsia="Calibri"/>
                <w:sz w:val="22"/>
                <w:szCs w:val="22"/>
              </w:rPr>
              <w:t xml:space="preserve">Panevėžio miesto savivaldybės visuomenės sveikatos biuras Panevėžio miesto gyventojams </w:t>
            </w:r>
            <w:r w:rsidR="003B3B7D" w:rsidRPr="001E5000">
              <w:rPr>
                <w:kern w:val="2"/>
                <w:sz w:val="22"/>
                <w:szCs w:val="22"/>
              </w:rPr>
              <w:t>(</w:t>
            </w:r>
            <w:hyperlink r:id="rId12" w:history="1">
              <w:r w:rsidR="003B3B7D" w:rsidRPr="001E5000">
                <w:rPr>
                  <w:rStyle w:val="Hyperlink"/>
                  <w:kern w:val="2"/>
                  <w:sz w:val="22"/>
                  <w:szCs w:val="22"/>
                </w:rPr>
                <w:t>www.panevezysvsb.lt</w:t>
              </w:r>
            </w:hyperlink>
            <w:r w:rsidR="003B3B7D" w:rsidRPr="001E5000">
              <w:rPr>
                <w:kern w:val="2"/>
                <w:sz w:val="22"/>
                <w:szCs w:val="22"/>
              </w:rPr>
              <w:t xml:space="preserve">, </w:t>
            </w:r>
            <w:hyperlink r:id="rId13" w:history="1">
              <w:r w:rsidR="003B3B7D" w:rsidRPr="001E5000">
                <w:rPr>
                  <w:rStyle w:val="Hyperlink"/>
                  <w:kern w:val="2"/>
                  <w:sz w:val="22"/>
                  <w:szCs w:val="22"/>
                </w:rPr>
                <w:t>https://www.facebook.com/paneveziomvsb/</w:t>
              </w:r>
            </w:hyperlink>
            <w:r w:rsidR="003B3B7D" w:rsidRPr="001E5000">
              <w:rPr>
                <w:kern w:val="2"/>
                <w:sz w:val="22"/>
                <w:szCs w:val="22"/>
              </w:rPr>
              <w:t>)</w:t>
            </w:r>
          </w:p>
          <w:p w:rsidR="003B3B7D" w:rsidRPr="001E5000" w:rsidRDefault="003B3B7D" w:rsidP="003B3B7D">
            <w:pPr>
              <w:rPr>
                <w:rFonts w:eastAsia="Calibri"/>
                <w:sz w:val="22"/>
                <w:szCs w:val="22"/>
              </w:rPr>
            </w:pPr>
          </w:p>
        </w:tc>
      </w:tr>
      <w:tr w:rsidR="003B3B7D" w:rsidTr="009B5C8C">
        <w:trPr>
          <w:trHeight w:val="284"/>
        </w:trPr>
        <w:tc>
          <w:tcPr>
            <w:tcW w:w="220" w:type="pct"/>
          </w:tcPr>
          <w:p w:rsidR="003B3B7D" w:rsidRDefault="003B3B7D" w:rsidP="003B3B7D">
            <w:pPr>
              <w:jc w:val="center"/>
              <w:rPr>
                <w:rFonts w:eastAsia="Calibri"/>
                <w:sz w:val="20"/>
              </w:rPr>
            </w:pPr>
            <w:r>
              <w:rPr>
                <w:rFonts w:eastAsia="Calibri"/>
                <w:sz w:val="20"/>
              </w:rPr>
              <w:t>5.5.</w:t>
            </w:r>
          </w:p>
        </w:tc>
        <w:tc>
          <w:tcPr>
            <w:tcW w:w="1415" w:type="pct"/>
            <w:tcBorders>
              <w:top w:val="single" w:sz="4" w:space="0" w:color="auto"/>
              <w:left w:val="single" w:sz="4" w:space="0" w:color="auto"/>
              <w:bottom w:val="single" w:sz="4" w:space="0" w:color="auto"/>
              <w:right w:val="single" w:sz="4" w:space="0" w:color="auto"/>
            </w:tcBorders>
          </w:tcPr>
          <w:p w:rsidR="003B3B7D" w:rsidRPr="001E5000" w:rsidRDefault="003B3B7D" w:rsidP="003B3B7D">
            <w:pPr>
              <w:rPr>
                <w:rFonts w:eastAsia="Calibri"/>
                <w:sz w:val="22"/>
                <w:szCs w:val="22"/>
              </w:rPr>
            </w:pPr>
            <w:r w:rsidRPr="001E5000">
              <w:rPr>
                <w:sz w:val="22"/>
                <w:szCs w:val="22"/>
              </w:rPr>
              <w:t>„Erkių platinamų ligų prevencija“</w:t>
            </w:r>
          </w:p>
        </w:tc>
        <w:tc>
          <w:tcPr>
            <w:tcW w:w="550" w:type="pct"/>
            <w:tcBorders>
              <w:top w:val="single" w:sz="4" w:space="0" w:color="auto"/>
              <w:left w:val="single" w:sz="4" w:space="0" w:color="auto"/>
              <w:bottom w:val="single" w:sz="4" w:space="0" w:color="auto"/>
              <w:right w:val="single" w:sz="4" w:space="0" w:color="auto"/>
            </w:tcBorders>
          </w:tcPr>
          <w:p w:rsidR="003B3B7D" w:rsidRPr="001E5000" w:rsidRDefault="003B3B7D" w:rsidP="003B3B7D">
            <w:pPr>
              <w:jc w:val="center"/>
              <w:rPr>
                <w:sz w:val="22"/>
                <w:szCs w:val="22"/>
              </w:rPr>
            </w:pPr>
            <w:r w:rsidRPr="001E5000">
              <w:rPr>
                <w:sz w:val="22"/>
                <w:szCs w:val="22"/>
              </w:rPr>
              <w:t xml:space="preserve">2024 m. sausio - gruodžio </w:t>
            </w:r>
            <w:proofErr w:type="spellStart"/>
            <w:r w:rsidRPr="001E5000">
              <w:rPr>
                <w:sz w:val="22"/>
                <w:szCs w:val="22"/>
              </w:rPr>
              <w:t>mėn</w:t>
            </w:r>
            <w:proofErr w:type="spellEnd"/>
          </w:p>
          <w:p w:rsidR="003B3B7D" w:rsidRPr="001E5000" w:rsidRDefault="003B3B7D" w:rsidP="003B3B7D">
            <w:pPr>
              <w:jc w:val="center"/>
              <w:rPr>
                <w:rFonts w:eastAsia="Calibri"/>
                <w:sz w:val="22"/>
                <w:szCs w:val="22"/>
              </w:rPr>
            </w:pPr>
          </w:p>
        </w:tc>
        <w:tc>
          <w:tcPr>
            <w:tcW w:w="2815" w:type="pct"/>
            <w:tcBorders>
              <w:top w:val="single" w:sz="4" w:space="0" w:color="auto"/>
              <w:left w:val="single" w:sz="4" w:space="0" w:color="auto"/>
              <w:bottom w:val="single" w:sz="4" w:space="0" w:color="auto"/>
              <w:right w:val="single" w:sz="4" w:space="0" w:color="auto"/>
            </w:tcBorders>
          </w:tcPr>
          <w:p w:rsidR="003B3B7D" w:rsidRPr="001E5000" w:rsidRDefault="0078624C" w:rsidP="003B3B7D">
            <w:pPr>
              <w:pStyle w:val="TableContents"/>
              <w:snapToGrid w:val="0"/>
              <w:rPr>
                <w:kern w:val="2"/>
                <w:sz w:val="22"/>
                <w:szCs w:val="22"/>
              </w:rPr>
            </w:pPr>
            <w:r w:rsidRPr="001E5000">
              <w:rPr>
                <w:rFonts w:eastAsia="Calibri"/>
                <w:sz w:val="22"/>
                <w:szCs w:val="22"/>
              </w:rPr>
              <w:t xml:space="preserve">Panevėžio miesto savivaldybės visuomenės sveikatos biuras Panevėžio miesto gyventojams </w:t>
            </w:r>
            <w:r w:rsidR="003B3B7D" w:rsidRPr="001E5000">
              <w:rPr>
                <w:kern w:val="2"/>
                <w:sz w:val="22"/>
                <w:szCs w:val="22"/>
              </w:rPr>
              <w:t>(</w:t>
            </w:r>
            <w:hyperlink r:id="rId14" w:history="1">
              <w:r w:rsidR="003B3B7D" w:rsidRPr="001E5000">
                <w:rPr>
                  <w:rStyle w:val="Hyperlink"/>
                  <w:kern w:val="2"/>
                  <w:sz w:val="22"/>
                  <w:szCs w:val="22"/>
                </w:rPr>
                <w:t>www.panevezysvsb.lt</w:t>
              </w:r>
            </w:hyperlink>
            <w:r w:rsidR="003B3B7D" w:rsidRPr="001E5000">
              <w:rPr>
                <w:kern w:val="2"/>
                <w:sz w:val="22"/>
                <w:szCs w:val="22"/>
              </w:rPr>
              <w:t xml:space="preserve">, </w:t>
            </w:r>
            <w:hyperlink r:id="rId15" w:history="1">
              <w:r w:rsidR="003B3B7D" w:rsidRPr="001E5000">
                <w:rPr>
                  <w:rStyle w:val="Hyperlink"/>
                  <w:kern w:val="2"/>
                  <w:sz w:val="22"/>
                  <w:szCs w:val="22"/>
                </w:rPr>
                <w:t>https://www.facebook.com/paneveziomvsb/</w:t>
              </w:r>
            </w:hyperlink>
            <w:r w:rsidR="003B3B7D" w:rsidRPr="001E5000">
              <w:rPr>
                <w:kern w:val="2"/>
                <w:sz w:val="22"/>
                <w:szCs w:val="22"/>
              </w:rPr>
              <w:t>)</w:t>
            </w:r>
          </w:p>
          <w:p w:rsidR="003B3B7D" w:rsidRPr="001E5000" w:rsidRDefault="003B3B7D" w:rsidP="003B3B7D">
            <w:pPr>
              <w:pStyle w:val="TableContents"/>
              <w:snapToGrid w:val="0"/>
              <w:rPr>
                <w:kern w:val="2"/>
                <w:sz w:val="22"/>
                <w:szCs w:val="22"/>
              </w:rPr>
            </w:pPr>
          </w:p>
        </w:tc>
      </w:tr>
      <w:tr w:rsidR="003B3B7D" w:rsidTr="00CD6114">
        <w:trPr>
          <w:trHeight w:val="789"/>
        </w:trPr>
        <w:tc>
          <w:tcPr>
            <w:tcW w:w="220" w:type="pct"/>
          </w:tcPr>
          <w:p w:rsidR="003B3B7D" w:rsidRDefault="003B3B7D" w:rsidP="003B3B7D">
            <w:pPr>
              <w:jc w:val="center"/>
              <w:rPr>
                <w:rFonts w:eastAsia="Calibri"/>
                <w:sz w:val="20"/>
              </w:rPr>
            </w:pPr>
            <w:r>
              <w:rPr>
                <w:rFonts w:eastAsia="Calibri"/>
                <w:sz w:val="20"/>
              </w:rPr>
              <w:t>5.6.</w:t>
            </w:r>
          </w:p>
        </w:tc>
        <w:tc>
          <w:tcPr>
            <w:tcW w:w="1415" w:type="pct"/>
            <w:tcBorders>
              <w:top w:val="single" w:sz="4" w:space="0" w:color="auto"/>
              <w:left w:val="single" w:sz="4" w:space="0" w:color="auto"/>
              <w:bottom w:val="single" w:sz="4" w:space="0" w:color="auto"/>
              <w:right w:val="single" w:sz="4" w:space="0" w:color="auto"/>
            </w:tcBorders>
          </w:tcPr>
          <w:p w:rsidR="003B3B7D" w:rsidRPr="001E5000" w:rsidRDefault="003B3B7D" w:rsidP="003B3B7D">
            <w:pPr>
              <w:rPr>
                <w:sz w:val="22"/>
                <w:szCs w:val="22"/>
              </w:rPr>
            </w:pPr>
            <w:r w:rsidRPr="001E5000">
              <w:rPr>
                <w:kern w:val="2"/>
                <w:sz w:val="22"/>
                <w:szCs w:val="22"/>
              </w:rPr>
              <w:t>Straipsnis „Antimikrobinis atsparumas“</w:t>
            </w:r>
          </w:p>
        </w:tc>
        <w:tc>
          <w:tcPr>
            <w:tcW w:w="550" w:type="pct"/>
            <w:tcBorders>
              <w:top w:val="single" w:sz="4" w:space="0" w:color="auto"/>
              <w:left w:val="single" w:sz="4" w:space="0" w:color="auto"/>
              <w:bottom w:val="single" w:sz="4" w:space="0" w:color="auto"/>
              <w:right w:val="single" w:sz="4" w:space="0" w:color="auto"/>
            </w:tcBorders>
          </w:tcPr>
          <w:p w:rsidR="003B3B7D" w:rsidRPr="001E5000" w:rsidRDefault="003B3B7D" w:rsidP="003B3B7D">
            <w:pPr>
              <w:jc w:val="center"/>
              <w:rPr>
                <w:sz w:val="22"/>
                <w:szCs w:val="22"/>
              </w:rPr>
            </w:pPr>
            <w:r w:rsidRPr="001E5000">
              <w:rPr>
                <w:sz w:val="22"/>
                <w:szCs w:val="22"/>
              </w:rPr>
              <w:t xml:space="preserve">2024 m. sausio - gruodžio </w:t>
            </w:r>
            <w:proofErr w:type="spellStart"/>
            <w:r w:rsidRPr="001E5000">
              <w:rPr>
                <w:sz w:val="22"/>
                <w:szCs w:val="22"/>
              </w:rPr>
              <w:t>mėn</w:t>
            </w:r>
            <w:proofErr w:type="spellEnd"/>
          </w:p>
          <w:p w:rsidR="003B3B7D" w:rsidRPr="001E5000" w:rsidRDefault="003B3B7D" w:rsidP="003B3B7D">
            <w:pPr>
              <w:jc w:val="center"/>
              <w:rPr>
                <w:rFonts w:eastAsia="Calibri"/>
                <w:sz w:val="22"/>
                <w:szCs w:val="22"/>
              </w:rPr>
            </w:pPr>
          </w:p>
        </w:tc>
        <w:tc>
          <w:tcPr>
            <w:tcW w:w="2815" w:type="pct"/>
            <w:tcBorders>
              <w:top w:val="single" w:sz="4" w:space="0" w:color="auto"/>
              <w:left w:val="single" w:sz="4" w:space="0" w:color="auto"/>
              <w:bottom w:val="single" w:sz="4" w:space="0" w:color="auto"/>
              <w:right w:val="single" w:sz="4" w:space="0" w:color="auto"/>
            </w:tcBorders>
          </w:tcPr>
          <w:p w:rsidR="003B3B7D" w:rsidRPr="001E5000" w:rsidRDefault="0078624C" w:rsidP="003B3B7D">
            <w:pPr>
              <w:pStyle w:val="TableContents"/>
              <w:snapToGrid w:val="0"/>
              <w:rPr>
                <w:kern w:val="2"/>
                <w:sz w:val="22"/>
                <w:szCs w:val="22"/>
              </w:rPr>
            </w:pPr>
            <w:r w:rsidRPr="001E5000">
              <w:rPr>
                <w:rFonts w:eastAsia="Calibri"/>
                <w:sz w:val="22"/>
                <w:szCs w:val="22"/>
              </w:rPr>
              <w:t>Panevėžio miesto savivaldybės visuomenės sveikatos biuras Panevėžio miesto gyventojams</w:t>
            </w:r>
            <w:r w:rsidRPr="001E5000">
              <w:rPr>
                <w:kern w:val="2"/>
                <w:sz w:val="22"/>
                <w:szCs w:val="22"/>
              </w:rPr>
              <w:t xml:space="preserve"> </w:t>
            </w:r>
            <w:r w:rsidR="003B3B7D" w:rsidRPr="001E5000">
              <w:rPr>
                <w:kern w:val="2"/>
                <w:sz w:val="22"/>
                <w:szCs w:val="22"/>
              </w:rPr>
              <w:t>(</w:t>
            </w:r>
            <w:hyperlink r:id="rId16" w:history="1">
              <w:r w:rsidR="003B3B7D" w:rsidRPr="001E5000">
                <w:rPr>
                  <w:rStyle w:val="Hyperlink"/>
                  <w:kern w:val="2"/>
                  <w:sz w:val="22"/>
                  <w:szCs w:val="22"/>
                </w:rPr>
                <w:t>www.panevezysvsb.lt</w:t>
              </w:r>
            </w:hyperlink>
            <w:r w:rsidR="003B3B7D" w:rsidRPr="001E5000">
              <w:rPr>
                <w:kern w:val="2"/>
                <w:sz w:val="22"/>
                <w:szCs w:val="22"/>
              </w:rPr>
              <w:t xml:space="preserve">, </w:t>
            </w:r>
            <w:hyperlink r:id="rId17" w:history="1">
              <w:r w:rsidR="003B3B7D" w:rsidRPr="001E5000">
                <w:rPr>
                  <w:rStyle w:val="Hyperlink"/>
                  <w:kern w:val="2"/>
                  <w:sz w:val="22"/>
                  <w:szCs w:val="22"/>
                </w:rPr>
                <w:t>https://www.facebook.com/paneveziomvsb/</w:t>
              </w:r>
            </w:hyperlink>
            <w:r w:rsidR="003B3B7D" w:rsidRPr="001E5000">
              <w:rPr>
                <w:kern w:val="2"/>
                <w:sz w:val="22"/>
                <w:szCs w:val="22"/>
              </w:rPr>
              <w:t>)</w:t>
            </w:r>
          </w:p>
          <w:p w:rsidR="003B3B7D" w:rsidRPr="001E5000" w:rsidRDefault="003B3B7D" w:rsidP="003B3B7D">
            <w:pPr>
              <w:pStyle w:val="TableContents"/>
              <w:snapToGrid w:val="0"/>
              <w:rPr>
                <w:kern w:val="2"/>
                <w:sz w:val="22"/>
                <w:szCs w:val="22"/>
              </w:rPr>
            </w:pPr>
          </w:p>
        </w:tc>
      </w:tr>
      <w:tr w:rsidR="0078624C" w:rsidTr="002B4AB2">
        <w:trPr>
          <w:trHeight w:val="284"/>
        </w:trPr>
        <w:tc>
          <w:tcPr>
            <w:tcW w:w="220" w:type="pct"/>
          </w:tcPr>
          <w:p w:rsidR="0078624C" w:rsidRDefault="0078624C" w:rsidP="0078624C">
            <w:pPr>
              <w:jc w:val="center"/>
              <w:rPr>
                <w:rFonts w:eastAsia="Calibri"/>
                <w:sz w:val="20"/>
              </w:rPr>
            </w:pPr>
            <w:r>
              <w:rPr>
                <w:rFonts w:eastAsia="Calibri"/>
                <w:sz w:val="20"/>
              </w:rPr>
              <w:t>5.7.</w:t>
            </w:r>
          </w:p>
        </w:tc>
        <w:tc>
          <w:tcPr>
            <w:tcW w:w="1415" w:type="pct"/>
            <w:tcBorders>
              <w:top w:val="single" w:sz="4" w:space="0" w:color="auto"/>
              <w:left w:val="single" w:sz="4" w:space="0" w:color="auto"/>
              <w:bottom w:val="single" w:sz="4" w:space="0" w:color="auto"/>
              <w:right w:val="single" w:sz="4" w:space="0" w:color="auto"/>
            </w:tcBorders>
          </w:tcPr>
          <w:p w:rsidR="0078624C" w:rsidRPr="001E5000" w:rsidRDefault="0078624C" w:rsidP="0078624C">
            <w:pPr>
              <w:rPr>
                <w:kern w:val="2"/>
                <w:sz w:val="22"/>
                <w:szCs w:val="22"/>
              </w:rPr>
            </w:pPr>
            <w:r w:rsidRPr="001E5000">
              <w:rPr>
                <w:kern w:val="2"/>
                <w:sz w:val="22"/>
                <w:szCs w:val="22"/>
              </w:rPr>
              <w:t>Užkrečiamųjų ligų profilaktika, asmens higiena.</w:t>
            </w:r>
          </w:p>
          <w:p w:rsidR="0078624C" w:rsidRPr="001E5000" w:rsidRDefault="0078624C" w:rsidP="0078624C">
            <w:pPr>
              <w:rPr>
                <w:kern w:val="2"/>
                <w:sz w:val="22"/>
                <w:szCs w:val="22"/>
              </w:rPr>
            </w:pPr>
          </w:p>
          <w:p w:rsidR="0078624C" w:rsidRPr="001E5000" w:rsidRDefault="0078624C" w:rsidP="0078624C">
            <w:pPr>
              <w:rPr>
                <w:kern w:val="2"/>
                <w:sz w:val="22"/>
                <w:szCs w:val="22"/>
              </w:rPr>
            </w:pPr>
          </w:p>
        </w:tc>
        <w:tc>
          <w:tcPr>
            <w:tcW w:w="550" w:type="pct"/>
            <w:tcBorders>
              <w:top w:val="single" w:sz="4" w:space="0" w:color="auto"/>
              <w:left w:val="single" w:sz="4" w:space="0" w:color="auto"/>
              <w:bottom w:val="single" w:sz="4" w:space="0" w:color="auto"/>
              <w:right w:val="single" w:sz="4" w:space="0" w:color="auto"/>
            </w:tcBorders>
            <w:vAlign w:val="center"/>
          </w:tcPr>
          <w:p w:rsidR="0078624C" w:rsidRPr="001E5000" w:rsidRDefault="0078624C" w:rsidP="002B4AB2">
            <w:pPr>
              <w:rPr>
                <w:sz w:val="22"/>
                <w:szCs w:val="22"/>
              </w:rPr>
            </w:pPr>
            <w:r w:rsidRPr="001E5000">
              <w:rPr>
                <w:sz w:val="22"/>
                <w:szCs w:val="22"/>
              </w:rPr>
              <w:t xml:space="preserve">2024 m. sausio - gruodžio </w:t>
            </w:r>
            <w:proofErr w:type="spellStart"/>
            <w:r w:rsidRPr="001E5000">
              <w:rPr>
                <w:sz w:val="22"/>
                <w:szCs w:val="22"/>
              </w:rPr>
              <w:t>mėn</w:t>
            </w:r>
            <w:proofErr w:type="spellEnd"/>
          </w:p>
          <w:p w:rsidR="0078624C" w:rsidRPr="001E5000" w:rsidRDefault="0078624C" w:rsidP="0078624C">
            <w:pPr>
              <w:jc w:val="center"/>
              <w:rPr>
                <w:rFonts w:eastAsia="Calibri"/>
                <w:sz w:val="22"/>
                <w:szCs w:val="22"/>
              </w:rPr>
            </w:pPr>
          </w:p>
        </w:tc>
        <w:tc>
          <w:tcPr>
            <w:tcW w:w="2815" w:type="pct"/>
            <w:tcBorders>
              <w:top w:val="single" w:sz="4" w:space="0" w:color="auto"/>
              <w:left w:val="single" w:sz="4" w:space="0" w:color="auto"/>
              <w:bottom w:val="single" w:sz="4" w:space="0" w:color="auto"/>
              <w:right w:val="single" w:sz="4" w:space="0" w:color="auto"/>
            </w:tcBorders>
          </w:tcPr>
          <w:p w:rsidR="0078624C" w:rsidRPr="001E5000" w:rsidRDefault="002B4AB2" w:rsidP="002B4AB2">
            <w:pPr>
              <w:rPr>
                <w:rFonts w:eastAsia="Calibri"/>
                <w:sz w:val="22"/>
                <w:szCs w:val="22"/>
              </w:rPr>
            </w:pPr>
            <w:r w:rsidRPr="001E5000">
              <w:rPr>
                <w:rFonts w:eastAsia="Calibri"/>
                <w:sz w:val="22"/>
                <w:szCs w:val="22"/>
              </w:rPr>
              <w:t xml:space="preserve">Panevėžio rajono  savivaldybės visuomenės sveikatos biuras - Panevėžio rajono  gyventojams: </w:t>
            </w:r>
            <w:r w:rsidR="0078624C" w:rsidRPr="001E5000">
              <w:rPr>
                <w:rFonts w:eastAsia="Calibri"/>
                <w:sz w:val="22"/>
                <w:szCs w:val="22"/>
              </w:rPr>
              <w:t>28 straipsniai, 10 stendų, 5 rūšių lipdukai – tiražas 500.</w:t>
            </w:r>
          </w:p>
        </w:tc>
      </w:tr>
      <w:tr w:rsidR="0078624C" w:rsidTr="007D54FA">
        <w:trPr>
          <w:trHeight w:val="284"/>
        </w:trPr>
        <w:tc>
          <w:tcPr>
            <w:tcW w:w="220" w:type="pct"/>
          </w:tcPr>
          <w:p w:rsidR="0078624C" w:rsidRDefault="0078624C" w:rsidP="0078624C">
            <w:pPr>
              <w:jc w:val="center"/>
              <w:rPr>
                <w:rFonts w:eastAsia="Calibri"/>
                <w:sz w:val="20"/>
              </w:rPr>
            </w:pPr>
            <w:r>
              <w:rPr>
                <w:rFonts w:eastAsia="Calibri"/>
                <w:sz w:val="20"/>
              </w:rPr>
              <w:t>5.8.</w:t>
            </w:r>
          </w:p>
        </w:tc>
        <w:tc>
          <w:tcPr>
            <w:tcW w:w="1415" w:type="pct"/>
            <w:tcBorders>
              <w:top w:val="single" w:sz="4" w:space="0" w:color="auto"/>
              <w:left w:val="single" w:sz="4" w:space="0" w:color="auto"/>
              <w:bottom w:val="single" w:sz="4" w:space="0" w:color="auto"/>
              <w:right w:val="single" w:sz="4" w:space="0" w:color="auto"/>
            </w:tcBorders>
          </w:tcPr>
          <w:p w:rsidR="0078624C" w:rsidRPr="001E5000" w:rsidRDefault="0078624C" w:rsidP="0078624C">
            <w:pPr>
              <w:rPr>
                <w:kern w:val="2"/>
                <w:sz w:val="22"/>
                <w:szCs w:val="22"/>
              </w:rPr>
            </w:pPr>
            <w:r w:rsidRPr="001E5000">
              <w:rPr>
                <w:kern w:val="2"/>
                <w:sz w:val="22"/>
                <w:szCs w:val="22"/>
              </w:rPr>
              <w:t>Supratimo apie</w:t>
            </w:r>
          </w:p>
          <w:p w:rsidR="0078624C" w:rsidRPr="001E5000" w:rsidRDefault="0078624C" w:rsidP="0078624C">
            <w:pPr>
              <w:rPr>
                <w:kern w:val="2"/>
                <w:sz w:val="22"/>
                <w:szCs w:val="22"/>
              </w:rPr>
            </w:pPr>
            <w:r w:rsidRPr="001E5000">
              <w:rPr>
                <w:kern w:val="2"/>
                <w:sz w:val="22"/>
                <w:szCs w:val="22"/>
              </w:rPr>
              <w:t>mikroorganizmų atsparumą</w:t>
            </w:r>
          </w:p>
          <w:p w:rsidR="0078624C" w:rsidRPr="001E5000" w:rsidRDefault="0078624C" w:rsidP="0078624C">
            <w:pPr>
              <w:rPr>
                <w:kern w:val="2"/>
                <w:sz w:val="22"/>
                <w:szCs w:val="22"/>
              </w:rPr>
            </w:pPr>
            <w:r w:rsidRPr="001E5000">
              <w:rPr>
                <w:kern w:val="2"/>
                <w:sz w:val="22"/>
                <w:szCs w:val="22"/>
              </w:rPr>
              <w:t>antimikrobinėms medžiagoms</w:t>
            </w:r>
          </w:p>
          <w:p w:rsidR="0078624C" w:rsidRPr="001E5000" w:rsidRDefault="0078624C" w:rsidP="0078624C">
            <w:pPr>
              <w:rPr>
                <w:kern w:val="2"/>
                <w:sz w:val="22"/>
                <w:szCs w:val="22"/>
              </w:rPr>
            </w:pPr>
            <w:r w:rsidRPr="001E5000">
              <w:rPr>
                <w:kern w:val="2"/>
                <w:sz w:val="22"/>
                <w:szCs w:val="22"/>
              </w:rPr>
              <w:t>didinimas</w:t>
            </w:r>
          </w:p>
        </w:tc>
        <w:tc>
          <w:tcPr>
            <w:tcW w:w="550" w:type="pct"/>
            <w:tcBorders>
              <w:top w:val="single" w:sz="4" w:space="0" w:color="auto"/>
              <w:left w:val="single" w:sz="4" w:space="0" w:color="auto"/>
              <w:bottom w:val="single" w:sz="4" w:space="0" w:color="auto"/>
              <w:right w:val="single" w:sz="4" w:space="0" w:color="auto"/>
            </w:tcBorders>
          </w:tcPr>
          <w:p w:rsidR="0078624C" w:rsidRPr="001E5000" w:rsidRDefault="0078624C" w:rsidP="007D54FA">
            <w:pPr>
              <w:rPr>
                <w:sz w:val="22"/>
                <w:szCs w:val="22"/>
              </w:rPr>
            </w:pPr>
            <w:r w:rsidRPr="001E5000">
              <w:rPr>
                <w:sz w:val="22"/>
                <w:szCs w:val="22"/>
              </w:rPr>
              <w:t>2024 m.</w:t>
            </w:r>
          </w:p>
        </w:tc>
        <w:tc>
          <w:tcPr>
            <w:tcW w:w="2815" w:type="pct"/>
            <w:tcBorders>
              <w:top w:val="single" w:sz="4" w:space="0" w:color="auto"/>
              <w:left w:val="single" w:sz="4" w:space="0" w:color="auto"/>
              <w:bottom w:val="single" w:sz="4" w:space="0" w:color="auto"/>
              <w:right w:val="single" w:sz="4" w:space="0" w:color="auto"/>
            </w:tcBorders>
          </w:tcPr>
          <w:p w:rsidR="0078624C" w:rsidRPr="001E5000" w:rsidRDefault="0078624C" w:rsidP="007D54FA">
            <w:pPr>
              <w:rPr>
                <w:sz w:val="22"/>
                <w:szCs w:val="22"/>
              </w:rPr>
            </w:pPr>
            <w:r w:rsidRPr="001E5000">
              <w:rPr>
                <w:sz w:val="22"/>
                <w:szCs w:val="22"/>
              </w:rPr>
              <w:t>Parengtas 1 straipsnis</w:t>
            </w:r>
            <w:r w:rsidR="002B4AB2" w:rsidRPr="001E5000">
              <w:rPr>
                <w:sz w:val="22"/>
                <w:szCs w:val="22"/>
              </w:rPr>
              <w:t xml:space="preserve"> Panevėžio rajono  savivaldybės visuomenės sveikatos biuro internetiniame tinklapy</w:t>
            </w:r>
            <w:r w:rsidR="007D54FA" w:rsidRPr="001E5000">
              <w:rPr>
                <w:sz w:val="22"/>
                <w:szCs w:val="22"/>
              </w:rPr>
              <w:t>j</w:t>
            </w:r>
            <w:r w:rsidR="002B4AB2" w:rsidRPr="001E5000">
              <w:rPr>
                <w:sz w:val="22"/>
                <w:szCs w:val="22"/>
              </w:rPr>
              <w:t xml:space="preserve">e </w:t>
            </w:r>
          </w:p>
        </w:tc>
      </w:tr>
    </w:tbl>
    <w:p w:rsidR="006C7852" w:rsidRDefault="006C7852" w:rsidP="00F32AF5">
      <w:pPr>
        <w:rPr>
          <w:sz w:val="22"/>
          <w:szCs w:val="22"/>
        </w:rPr>
      </w:pPr>
    </w:p>
    <w:p w:rsidR="006F0C48" w:rsidRPr="006C7852" w:rsidRDefault="006F0C48">
      <w:pPr>
        <w:rPr>
          <w:sz w:val="22"/>
          <w:szCs w:val="22"/>
        </w:rPr>
      </w:pPr>
      <w:bookmarkStart w:id="1" w:name="_GoBack"/>
      <w:bookmarkEnd w:id="1"/>
    </w:p>
    <w:sectPr w:rsidR="006F0C48" w:rsidRPr="006C7852" w:rsidSect="00F32AF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F2A4A"/>
    <w:multiLevelType w:val="hybridMultilevel"/>
    <w:tmpl w:val="77707E40"/>
    <w:lvl w:ilvl="0" w:tplc="3872C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1E23"/>
    <w:multiLevelType w:val="hybridMultilevel"/>
    <w:tmpl w:val="BC989F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ED23E5"/>
    <w:multiLevelType w:val="hybridMultilevel"/>
    <w:tmpl w:val="8B9EA36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8A1120"/>
    <w:multiLevelType w:val="hybridMultilevel"/>
    <w:tmpl w:val="618488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032FE4"/>
    <w:multiLevelType w:val="hybridMultilevel"/>
    <w:tmpl w:val="05E8FF0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294291"/>
    <w:multiLevelType w:val="hybridMultilevel"/>
    <w:tmpl w:val="DA14A9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43029DA"/>
    <w:multiLevelType w:val="hybridMultilevel"/>
    <w:tmpl w:val="B10A80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B61789"/>
    <w:multiLevelType w:val="hybridMultilevel"/>
    <w:tmpl w:val="8C04D8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EC643C7"/>
    <w:multiLevelType w:val="hybridMultilevel"/>
    <w:tmpl w:val="BEB24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8"/>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F5"/>
    <w:rsid w:val="000006F6"/>
    <w:rsid w:val="0003712F"/>
    <w:rsid w:val="00067E46"/>
    <w:rsid w:val="000E5F99"/>
    <w:rsid w:val="001060C9"/>
    <w:rsid w:val="00133962"/>
    <w:rsid w:val="00147089"/>
    <w:rsid w:val="001B638E"/>
    <w:rsid w:val="001E5000"/>
    <w:rsid w:val="00226994"/>
    <w:rsid w:val="00294C26"/>
    <w:rsid w:val="002A0029"/>
    <w:rsid w:val="002B2C04"/>
    <w:rsid w:val="002B4AB2"/>
    <w:rsid w:val="002C5791"/>
    <w:rsid w:val="00354DD6"/>
    <w:rsid w:val="00390A64"/>
    <w:rsid w:val="003B23AE"/>
    <w:rsid w:val="003B3B7D"/>
    <w:rsid w:val="003F69FB"/>
    <w:rsid w:val="00425032"/>
    <w:rsid w:val="00431167"/>
    <w:rsid w:val="00450C5B"/>
    <w:rsid w:val="004A40BA"/>
    <w:rsid w:val="004B5178"/>
    <w:rsid w:val="004C20AF"/>
    <w:rsid w:val="004D1701"/>
    <w:rsid w:val="004F23AB"/>
    <w:rsid w:val="00545AA8"/>
    <w:rsid w:val="005A1E5F"/>
    <w:rsid w:val="005E3DB0"/>
    <w:rsid w:val="00610C9E"/>
    <w:rsid w:val="00630F9D"/>
    <w:rsid w:val="006C7852"/>
    <w:rsid w:val="006E2E72"/>
    <w:rsid w:val="006F0C48"/>
    <w:rsid w:val="0075539A"/>
    <w:rsid w:val="0076615C"/>
    <w:rsid w:val="00774F10"/>
    <w:rsid w:val="00781FA2"/>
    <w:rsid w:val="0078624C"/>
    <w:rsid w:val="007D54FA"/>
    <w:rsid w:val="00832368"/>
    <w:rsid w:val="00856A58"/>
    <w:rsid w:val="008A4BAD"/>
    <w:rsid w:val="008A7C00"/>
    <w:rsid w:val="008C45B9"/>
    <w:rsid w:val="008C46D8"/>
    <w:rsid w:val="008C5B4D"/>
    <w:rsid w:val="009956F5"/>
    <w:rsid w:val="009B4E52"/>
    <w:rsid w:val="009B5C8C"/>
    <w:rsid w:val="009F6BD5"/>
    <w:rsid w:val="00A07BEE"/>
    <w:rsid w:val="00A456A5"/>
    <w:rsid w:val="00A75272"/>
    <w:rsid w:val="00AB1896"/>
    <w:rsid w:val="00B01122"/>
    <w:rsid w:val="00BA1144"/>
    <w:rsid w:val="00BB12B4"/>
    <w:rsid w:val="00BC2E1A"/>
    <w:rsid w:val="00C376E3"/>
    <w:rsid w:val="00C67B35"/>
    <w:rsid w:val="00CD6114"/>
    <w:rsid w:val="00DA1607"/>
    <w:rsid w:val="00DC62EF"/>
    <w:rsid w:val="00DC7198"/>
    <w:rsid w:val="00DD09E0"/>
    <w:rsid w:val="00E46EC3"/>
    <w:rsid w:val="00E542E7"/>
    <w:rsid w:val="00E9405D"/>
    <w:rsid w:val="00E95035"/>
    <w:rsid w:val="00EB4401"/>
    <w:rsid w:val="00F32AF5"/>
    <w:rsid w:val="00F3748F"/>
    <w:rsid w:val="00F540B4"/>
    <w:rsid w:val="00F76E8E"/>
    <w:rsid w:val="00F86AB7"/>
    <w:rsid w:val="00F97959"/>
    <w:rsid w:val="00FA455F"/>
    <w:rsid w:val="00FF5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4E55"/>
  <w15:chartTrackingRefBased/>
  <w15:docId w15:val="{F7231E70-707E-4026-93FF-A4AFFC48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AF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E1A"/>
    <w:pPr>
      <w:ind w:left="720"/>
    </w:pPr>
    <w:rPr>
      <w:rFonts w:ascii="Calibri" w:eastAsiaTheme="minorHAnsi" w:hAnsi="Calibri" w:cs="Calibri"/>
      <w:sz w:val="22"/>
      <w:szCs w:val="22"/>
    </w:rPr>
  </w:style>
  <w:style w:type="character" w:styleId="Hyperlink">
    <w:name w:val="Hyperlink"/>
    <w:basedOn w:val="DefaultParagraphFont"/>
    <w:unhideWhenUsed/>
    <w:rsid w:val="00226994"/>
    <w:rPr>
      <w:color w:val="0000FF"/>
      <w:u w:val="single"/>
    </w:rPr>
  </w:style>
  <w:style w:type="paragraph" w:customStyle="1" w:styleId="TableContents">
    <w:name w:val="Table Contents"/>
    <w:basedOn w:val="Normal"/>
    <w:uiPriority w:val="99"/>
    <w:rsid w:val="00226994"/>
    <w:pPr>
      <w:widowControl w:val="0"/>
      <w:suppressLineNumbers/>
      <w:suppressAutoHyphens/>
    </w:pPr>
    <w:rPr>
      <w:rFonts w:eastAsia="SimSun"/>
      <w:kern w:val="1"/>
      <w:szCs w:val="24"/>
      <w:lang w:eastAsia="hi-IN" w:bidi="hi-IN"/>
    </w:rPr>
  </w:style>
  <w:style w:type="character" w:customStyle="1" w:styleId="normaltextrun">
    <w:name w:val="normaltextrun"/>
    <w:basedOn w:val="DefaultParagraphFont"/>
    <w:rsid w:val="00CD6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vsb.lt/" TargetMode="External"/><Relationship Id="rId13" Type="http://schemas.openxmlformats.org/officeDocument/2006/relationships/hyperlink" Target="https://www.facebook.com/paneveziomvs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aneveziomvsb/" TargetMode="External"/><Relationship Id="rId12" Type="http://schemas.openxmlformats.org/officeDocument/2006/relationships/hyperlink" Target="http://www.panevezysvsb.lt/" TargetMode="External"/><Relationship Id="rId17" Type="http://schemas.openxmlformats.org/officeDocument/2006/relationships/hyperlink" Target="https://www.facebook.com/paneveziomvsb/" TargetMode="External"/><Relationship Id="rId2" Type="http://schemas.openxmlformats.org/officeDocument/2006/relationships/styles" Target="styles.xml"/><Relationship Id="rId16" Type="http://schemas.openxmlformats.org/officeDocument/2006/relationships/hyperlink" Target="http://www.panevezysvsb.lt/" TargetMode="External"/><Relationship Id="rId1" Type="http://schemas.openxmlformats.org/officeDocument/2006/relationships/numbering" Target="numbering.xml"/><Relationship Id="rId6" Type="http://schemas.openxmlformats.org/officeDocument/2006/relationships/hyperlink" Target="http://www.panevezysvsb.lt/" TargetMode="External"/><Relationship Id="rId11" Type="http://schemas.openxmlformats.org/officeDocument/2006/relationships/hyperlink" Target="https://www.facebook.com/paneveziomvsb/" TargetMode="External"/><Relationship Id="rId5" Type="http://schemas.openxmlformats.org/officeDocument/2006/relationships/hyperlink" Target="https://dvs.nvsc.lt/avilys/actDHSDocumentShow?docOid=a1401ee26e7f11eea6b1efe625fa12e1" TargetMode="External"/><Relationship Id="rId15" Type="http://schemas.openxmlformats.org/officeDocument/2006/relationships/hyperlink" Target="https://www.facebook.com/paneveziomvsb/" TargetMode="External"/><Relationship Id="rId10" Type="http://schemas.openxmlformats.org/officeDocument/2006/relationships/hyperlink" Target="http://www.panevezysvsb.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paneveziomvsb/" TargetMode="External"/><Relationship Id="rId14" Type="http://schemas.openxmlformats.org/officeDocument/2006/relationships/hyperlink" Target="http://www.panevezysvs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6743</Words>
  <Characters>3844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Lileikytė</dc:creator>
  <cp:lastModifiedBy>Edita Jegelevičienė</cp:lastModifiedBy>
  <cp:revision>3</cp:revision>
  <dcterms:created xsi:type="dcterms:W3CDTF">2025-02-07T08:45:00Z</dcterms:created>
  <dcterms:modified xsi:type="dcterms:W3CDTF">2025-02-26T10:42:00Z</dcterms:modified>
</cp:coreProperties>
</file>